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99" w:rsidRPr="00F62E99" w:rsidRDefault="00F62E99" w:rsidP="00F62E99">
      <w:pPr>
        <w:spacing w:line="360" w:lineRule="auto"/>
        <w:jc w:val="center"/>
        <w:rPr>
          <w:rFonts w:ascii="Times New Roman" w:eastAsia="黑体" w:hAnsi="Times New Roman" w:cs="Times New Roman"/>
          <w:b/>
          <w:bCs/>
          <w:color w:val="000000"/>
          <w:sz w:val="36"/>
          <w:szCs w:val="36"/>
        </w:rPr>
      </w:pPr>
      <w:r w:rsidRPr="00F62E99">
        <w:rPr>
          <w:rFonts w:ascii="Times New Roman" w:eastAsia="黑体" w:hAnsi="Times New Roman" w:cs="Times New Roman"/>
          <w:b/>
          <w:bCs/>
          <w:color w:val="000000"/>
          <w:sz w:val="36"/>
          <w:szCs w:val="36"/>
        </w:rPr>
        <w:t>学术报告会议程</w:t>
      </w:r>
    </w:p>
    <w:p w:rsidR="00F62E99" w:rsidRPr="00F62E99" w:rsidRDefault="00F62E99" w:rsidP="00F62E99">
      <w:pPr>
        <w:spacing w:line="360" w:lineRule="auto"/>
        <w:jc w:val="center"/>
        <w:rPr>
          <w:rFonts w:ascii="Times New Roman" w:eastAsia="黑体" w:hAnsi="Times New Roman" w:cs="Times New Roman"/>
          <w:b/>
          <w:bCs/>
          <w:color w:val="000000"/>
          <w:sz w:val="36"/>
          <w:szCs w:val="36"/>
        </w:rPr>
      </w:pPr>
      <w:r w:rsidRPr="00F62E99">
        <w:rPr>
          <w:rFonts w:ascii="Times New Roman" w:eastAsia="黑体" w:hAnsi="Times New Roman" w:cs="Times New Roman" w:hint="eastAsia"/>
          <w:b/>
          <w:bCs/>
          <w:color w:val="000000"/>
          <w:sz w:val="36"/>
          <w:szCs w:val="36"/>
        </w:rPr>
        <w:t>（</w:t>
      </w:r>
      <w:r>
        <w:rPr>
          <w:rFonts w:ascii="Times New Roman" w:eastAsia="黑体" w:hAnsi="Times New Roman" w:cs="Times New Roman" w:hint="eastAsia"/>
          <w:b/>
          <w:bCs/>
          <w:color w:val="000000"/>
          <w:sz w:val="36"/>
          <w:szCs w:val="36"/>
        </w:rPr>
        <w:t>2020</w:t>
      </w:r>
      <w:r>
        <w:rPr>
          <w:rFonts w:ascii="Times New Roman" w:eastAsia="黑体" w:hAnsi="Times New Roman" w:cs="Times New Roman" w:hint="eastAsia"/>
          <w:b/>
          <w:bCs/>
          <w:color w:val="000000"/>
          <w:sz w:val="36"/>
          <w:szCs w:val="36"/>
        </w:rPr>
        <w:t>年</w:t>
      </w:r>
      <w:r w:rsidRPr="00F62E99">
        <w:rPr>
          <w:rFonts w:ascii="Times New Roman" w:eastAsia="黑体" w:hAnsi="Times New Roman" w:cs="Times New Roman" w:hint="eastAsia"/>
          <w:b/>
          <w:bCs/>
          <w:color w:val="000000"/>
          <w:sz w:val="36"/>
          <w:szCs w:val="36"/>
        </w:rPr>
        <w:t>12</w:t>
      </w:r>
      <w:r w:rsidRPr="00F62E99">
        <w:rPr>
          <w:rFonts w:ascii="Times New Roman" w:eastAsia="黑体" w:hAnsi="Times New Roman" w:cs="Times New Roman" w:hint="eastAsia"/>
          <w:b/>
          <w:bCs/>
          <w:color w:val="000000"/>
          <w:sz w:val="36"/>
          <w:szCs w:val="36"/>
        </w:rPr>
        <w:t>月</w:t>
      </w:r>
      <w:r w:rsidRPr="00F62E99">
        <w:rPr>
          <w:rFonts w:ascii="Times New Roman" w:eastAsia="黑体" w:hAnsi="Times New Roman" w:cs="Times New Roman" w:hint="eastAsia"/>
          <w:b/>
          <w:bCs/>
          <w:color w:val="000000"/>
          <w:sz w:val="36"/>
          <w:szCs w:val="36"/>
        </w:rPr>
        <w:t>13</w:t>
      </w:r>
      <w:r w:rsidRPr="00F62E99">
        <w:rPr>
          <w:rFonts w:ascii="Times New Roman" w:eastAsia="黑体" w:hAnsi="Times New Roman" w:cs="Times New Roman" w:hint="eastAsia"/>
          <w:b/>
          <w:bCs/>
          <w:color w:val="000000"/>
          <w:sz w:val="36"/>
          <w:szCs w:val="36"/>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6013"/>
        <w:gridCol w:w="945"/>
      </w:tblGrid>
      <w:tr w:rsidR="00F62E99" w:rsidRPr="00F62E99" w:rsidTr="00F62E99">
        <w:trPr>
          <w:trHeight w:val="557"/>
          <w:jc w:val="center"/>
        </w:trPr>
        <w:tc>
          <w:tcPr>
            <w:tcW w:w="1564"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bookmarkStart w:id="0" w:name="_Hlk58446767"/>
            <w:r w:rsidRPr="00F62E99">
              <w:rPr>
                <w:rFonts w:ascii="Times New Roman" w:eastAsia="宋体" w:hAnsi="Times New Roman" w:cs="Times New Roman" w:hint="eastAsia"/>
                <w:b/>
                <w:bCs/>
                <w:sz w:val="24"/>
                <w:szCs w:val="24"/>
              </w:rPr>
              <w:t>时间</w:t>
            </w:r>
          </w:p>
        </w:tc>
        <w:tc>
          <w:tcPr>
            <w:tcW w:w="6013" w:type="dxa"/>
            <w:vAlign w:val="center"/>
          </w:tcPr>
          <w:p w:rsidR="00F62E99" w:rsidRPr="00F62E99" w:rsidRDefault="00F62E99" w:rsidP="00F62E99">
            <w:pPr>
              <w:spacing w:line="360" w:lineRule="auto"/>
              <w:jc w:val="center"/>
              <w:rPr>
                <w:rFonts w:ascii="Times New Roman" w:eastAsia="宋体" w:hAnsi="Times New Roman" w:cs="Times New Roman"/>
                <w:b/>
                <w:bCs/>
                <w:kern w:val="0"/>
                <w:sz w:val="24"/>
                <w:szCs w:val="24"/>
              </w:rPr>
            </w:pPr>
            <w:r w:rsidRPr="00F62E99">
              <w:rPr>
                <w:rFonts w:ascii="Times New Roman" w:eastAsia="宋体" w:hAnsi="Times New Roman" w:cs="Times New Roman" w:hint="eastAsia"/>
                <w:b/>
                <w:bCs/>
                <w:kern w:val="0"/>
                <w:sz w:val="24"/>
                <w:szCs w:val="24"/>
              </w:rPr>
              <w:t>内容</w:t>
            </w:r>
          </w:p>
        </w:tc>
        <w:tc>
          <w:tcPr>
            <w:tcW w:w="945" w:type="dxa"/>
            <w:vAlign w:val="center"/>
          </w:tcPr>
          <w:p w:rsidR="00F62E99" w:rsidRPr="00F62E99" w:rsidRDefault="00F62E99" w:rsidP="00F62E99">
            <w:pPr>
              <w:spacing w:line="360" w:lineRule="auto"/>
              <w:jc w:val="center"/>
              <w:rPr>
                <w:rFonts w:ascii="Times New Roman" w:eastAsia="宋体" w:hAnsi="Times New Roman" w:cs="Times New Roman"/>
                <w:b/>
                <w:bCs/>
                <w:kern w:val="0"/>
                <w:sz w:val="24"/>
                <w:szCs w:val="24"/>
              </w:rPr>
            </w:pPr>
            <w:r w:rsidRPr="00F62E99">
              <w:rPr>
                <w:rFonts w:ascii="Times New Roman" w:eastAsia="宋体" w:hAnsi="Times New Roman" w:cs="Times New Roman" w:hint="eastAsia"/>
                <w:b/>
                <w:bCs/>
                <w:sz w:val="24"/>
                <w:szCs w:val="24"/>
              </w:rPr>
              <w:t>主持</w:t>
            </w:r>
            <w:r w:rsidRPr="00F62E99">
              <w:rPr>
                <w:rFonts w:ascii="Times New Roman" w:eastAsia="宋体" w:hAnsi="Times New Roman" w:cs="Times New Roman" w:hint="eastAsia"/>
                <w:b/>
                <w:bCs/>
                <w:kern w:val="0"/>
                <w:sz w:val="24"/>
                <w:szCs w:val="24"/>
              </w:rPr>
              <w:t>人</w:t>
            </w:r>
          </w:p>
        </w:tc>
      </w:tr>
      <w:tr w:rsidR="00F62E99" w:rsidRPr="00F62E99" w:rsidTr="00F62E99">
        <w:trPr>
          <w:trHeight w:val="783"/>
          <w:jc w:val="center"/>
        </w:trPr>
        <w:tc>
          <w:tcPr>
            <w:tcW w:w="1564"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0</w:t>
            </w:r>
            <w:r w:rsidRPr="00F62E99">
              <w:rPr>
                <w:rFonts w:ascii="Times New Roman" w:eastAsia="宋体" w:hAnsi="Times New Roman" w:cs="Times New Roman"/>
                <w:b/>
                <w:bCs/>
                <w:sz w:val="24"/>
                <w:szCs w:val="24"/>
              </w:rPr>
              <w:t>8:</w:t>
            </w:r>
            <w:r w:rsidRPr="00F62E99">
              <w:rPr>
                <w:rFonts w:ascii="Times New Roman" w:eastAsia="宋体" w:hAnsi="Times New Roman" w:cs="Times New Roman" w:hint="eastAsia"/>
                <w:b/>
                <w:bCs/>
                <w:sz w:val="24"/>
                <w:szCs w:val="24"/>
              </w:rPr>
              <w:t>0</w:t>
            </w:r>
            <w:r w:rsidRPr="00F62E99">
              <w:rPr>
                <w:rFonts w:ascii="Times New Roman" w:eastAsia="宋体" w:hAnsi="Times New Roman" w:cs="Times New Roman"/>
                <w:b/>
                <w:bCs/>
                <w:sz w:val="24"/>
                <w:szCs w:val="24"/>
              </w:rPr>
              <w:t>0-</w:t>
            </w:r>
            <w:r w:rsidRPr="00F62E99">
              <w:rPr>
                <w:rFonts w:ascii="Times New Roman" w:eastAsia="宋体" w:hAnsi="Times New Roman" w:cs="Times New Roman" w:hint="eastAsia"/>
                <w:b/>
                <w:bCs/>
                <w:sz w:val="24"/>
                <w:szCs w:val="24"/>
              </w:rPr>
              <w:t>08:25</w:t>
            </w:r>
          </w:p>
        </w:tc>
        <w:tc>
          <w:tcPr>
            <w:tcW w:w="6013"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领导致辞及大会合影</w:t>
            </w:r>
          </w:p>
        </w:tc>
        <w:tc>
          <w:tcPr>
            <w:tcW w:w="945"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胡小平</w:t>
            </w:r>
          </w:p>
        </w:tc>
      </w:tr>
      <w:tr w:rsidR="00F62E99" w:rsidRPr="00F62E99" w:rsidTr="00F62E99">
        <w:trPr>
          <w:trHeight w:val="907"/>
          <w:jc w:val="center"/>
        </w:trPr>
        <w:tc>
          <w:tcPr>
            <w:tcW w:w="1564"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08:30-09:10</w:t>
            </w:r>
          </w:p>
        </w:tc>
        <w:tc>
          <w:tcPr>
            <w:tcW w:w="6013"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抗病蛋白和小分子作用机制</w:t>
            </w:r>
          </w:p>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（中国科学院遗传与发育生物学研究所</w:t>
            </w:r>
            <w:r w:rsidRPr="00F62E99">
              <w:rPr>
                <w:rFonts w:ascii="Times New Roman" w:eastAsia="宋体" w:hAnsi="Times New Roman" w:cs="Times New Roman" w:hint="eastAsia"/>
                <w:b/>
                <w:bCs/>
                <w:sz w:val="24"/>
                <w:szCs w:val="24"/>
              </w:rPr>
              <w:t xml:space="preserve"> </w:t>
            </w:r>
            <w:r w:rsidRPr="00F62E99">
              <w:rPr>
                <w:rFonts w:ascii="Times New Roman" w:eastAsia="宋体" w:hAnsi="Times New Roman" w:cs="Times New Roman"/>
                <w:b/>
                <w:bCs/>
                <w:sz w:val="24"/>
                <w:szCs w:val="24"/>
              </w:rPr>
              <w:t>周俭民</w:t>
            </w:r>
            <w:r w:rsidRPr="00F62E99">
              <w:rPr>
                <w:rFonts w:ascii="Times New Roman" w:eastAsia="宋体" w:hAnsi="Times New Roman" w:cs="Times New Roman" w:hint="eastAsia"/>
                <w:b/>
                <w:bCs/>
                <w:sz w:val="24"/>
                <w:szCs w:val="24"/>
              </w:rPr>
              <w:t>研究员）</w:t>
            </w:r>
          </w:p>
        </w:tc>
        <w:tc>
          <w:tcPr>
            <w:tcW w:w="945" w:type="dxa"/>
            <w:vMerge w:val="restart"/>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黄丽</w:t>
            </w:r>
            <w:proofErr w:type="gramStart"/>
            <w:r w:rsidRPr="00F62E99">
              <w:rPr>
                <w:rFonts w:ascii="Times New Roman" w:eastAsia="宋体" w:hAnsi="Times New Roman" w:cs="Times New Roman" w:hint="eastAsia"/>
                <w:b/>
                <w:bCs/>
                <w:sz w:val="24"/>
                <w:szCs w:val="24"/>
              </w:rPr>
              <w:t>丽</w:t>
            </w:r>
            <w:proofErr w:type="gramEnd"/>
          </w:p>
        </w:tc>
      </w:tr>
      <w:tr w:rsidR="00F62E99" w:rsidRPr="00F62E99" w:rsidTr="00F62E99">
        <w:trPr>
          <w:trHeight w:val="907"/>
          <w:jc w:val="center"/>
        </w:trPr>
        <w:tc>
          <w:tcPr>
            <w:tcW w:w="1564"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09:10-09:50</w:t>
            </w:r>
          </w:p>
        </w:tc>
        <w:tc>
          <w:tcPr>
            <w:tcW w:w="6013" w:type="dxa"/>
            <w:vAlign w:val="center"/>
          </w:tcPr>
          <w:p w:rsidR="00F62E99" w:rsidRPr="00F62E99" w:rsidRDefault="00F62E99" w:rsidP="00F62E99">
            <w:pPr>
              <w:widowControl/>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病原细菌跨界感知植物激素的过程与机制</w:t>
            </w:r>
          </w:p>
          <w:p w:rsidR="00F62E99" w:rsidRPr="00F62E99" w:rsidRDefault="00F62E99" w:rsidP="00F62E99">
            <w:pPr>
              <w:widowControl/>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（中国科学院微生物研究所</w:t>
            </w:r>
            <w:r w:rsidRPr="00F62E99">
              <w:rPr>
                <w:rFonts w:ascii="Times New Roman" w:eastAsia="宋体" w:hAnsi="Times New Roman" w:cs="Times New Roman" w:hint="eastAsia"/>
                <w:b/>
                <w:bCs/>
                <w:sz w:val="24"/>
                <w:szCs w:val="24"/>
              </w:rPr>
              <w:t xml:space="preserve"> </w:t>
            </w:r>
            <w:r w:rsidRPr="00F62E99">
              <w:rPr>
                <w:rFonts w:ascii="Times New Roman" w:eastAsia="宋体" w:hAnsi="Times New Roman" w:cs="Times New Roman" w:hint="eastAsia"/>
                <w:b/>
                <w:bCs/>
                <w:sz w:val="24"/>
                <w:szCs w:val="24"/>
              </w:rPr>
              <w:t>钱韦</w:t>
            </w:r>
            <w:r w:rsidRPr="00F62E99">
              <w:rPr>
                <w:rFonts w:ascii="宋体" w:eastAsia="宋体" w:hAnsi="宋体" w:cs="宋体" w:hint="eastAsia"/>
                <w:b/>
                <w:bCs/>
                <w:color w:val="111111"/>
                <w:kern w:val="0"/>
                <w:sz w:val="24"/>
                <w:szCs w:val="24"/>
                <w:lang w:bidi="ar"/>
              </w:rPr>
              <w:t>研究员</w:t>
            </w:r>
            <w:r w:rsidRPr="00F62E99">
              <w:rPr>
                <w:rFonts w:ascii="Times New Roman" w:eastAsia="宋体" w:hAnsi="Times New Roman" w:cs="Times New Roman" w:hint="eastAsia"/>
                <w:b/>
                <w:bCs/>
                <w:sz w:val="24"/>
                <w:szCs w:val="24"/>
              </w:rPr>
              <w:t>）</w:t>
            </w:r>
          </w:p>
        </w:tc>
        <w:tc>
          <w:tcPr>
            <w:tcW w:w="945" w:type="dxa"/>
            <w:vMerge/>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p>
        </w:tc>
      </w:tr>
      <w:tr w:rsidR="00F62E99" w:rsidRPr="00F62E99" w:rsidTr="00F62E99">
        <w:trPr>
          <w:trHeight w:val="907"/>
          <w:jc w:val="center"/>
        </w:trPr>
        <w:tc>
          <w:tcPr>
            <w:tcW w:w="1564"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09:50-10:30</w:t>
            </w:r>
          </w:p>
        </w:tc>
        <w:tc>
          <w:tcPr>
            <w:tcW w:w="6013"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水稻白叶枯病绿色防控的新途径</w:t>
            </w:r>
          </w:p>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（上海交通大学</w:t>
            </w:r>
            <w:r w:rsidRPr="00F62E99">
              <w:rPr>
                <w:rFonts w:ascii="Times New Roman" w:eastAsia="宋体" w:hAnsi="Times New Roman" w:cs="Times New Roman" w:hint="eastAsia"/>
                <w:b/>
                <w:bCs/>
                <w:sz w:val="24"/>
                <w:szCs w:val="24"/>
              </w:rPr>
              <w:t xml:space="preserve"> </w:t>
            </w:r>
            <w:r w:rsidRPr="00F62E99">
              <w:rPr>
                <w:rFonts w:ascii="Times New Roman" w:eastAsia="宋体" w:hAnsi="Times New Roman" w:cs="Times New Roman" w:hint="eastAsia"/>
                <w:b/>
                <w:bCs/>
                <w:sz w:val="24"/>
                <w:szCs w:val="24"/>
              </w:rPr>
              <w:t>陈功友教授）</w:t>
            </w:r>
          </w:p>
        </w:tc>
        <w:tc>
          <w:tcPr>
            <w:tcW w:w="945" w:type="dxa"/>
            <w:vMerge/>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p>
        </w:tc>
      </w:tr>
      <w:tr w:rsidR="00F62E99" w:rsidRPr="00F62E99" w:rsidTr="00F62E99">
        <w:trPr>
          <w:trHeight w:val="556"/>
          <w:jc w:val="center"/>
        </w:trPr>
        <w:tc>
          <w:tcPr>
            <w:tcW w:w="1564"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10:30-10:45</w:t>
            </w:r>
          </w:p>
        </w:tc>
        <w:tc>
          <w:tcPr>
            <w:tcW w:w="6958" w:type="dxa"/>
            <w:gridSpan w:val="2"/>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proofErr w:type="gramStart"/>
            <w:r w:rsidRPr="00F62E99">
              <w:rPr>
                <w:rFonts w:ascii="Times New Roman" w:eastAsia="宋体" w:hAnsi="Times New Roman" w:cs="Times New Roman" w:hint="eastAsia"/>
                <w:b/>
                <w:bCs/>
                <w:sz w:val="24"/>
                <w:szCs w:val="24"/>
              </w:rPr>
              <w:t>茶歇</w:t>
            </w:r>
            <w:proofErr w:type="gramEnd"/>
          </w:p>
        </w:tc>
      </w:tr>
      <w:tr w:rsidR="00F62E99" w:rsidRPr="00F62E99" w:rsidTr="00F62E99">
        <w:trPr>
          <w:trHeight w:val="907"/>
          <w:jc w:val="center"/>
        </w:trPr>
        <w:tc>
          <w:tcPr>
            <w:tcW w:w="1564"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10:45-11:25</w:t>
            </w:r>
          </w:p>
        </w:tc>
        <w:tc>
          <w:tcPr>
            <w:tcW w:w="6013"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细菌六型分泌系统的营养获取功能研究</w:t>
            </w:r>
          </w:p>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（西北农林科技大学</w:t>
            </w:r>
            <w:r w:rsidRPr="00F62E99">
              <w:rPr>
                <w:rFonts w:ascii="Times New Roman" w:eastAsia="宋体" w:hAnsi="Times New Roman" w:cs="Times New Roman" w:hint="eastAsia"/>
                <w:b/>
                <w:bCs/>
                <w:sz w:val="24"/>
                <w:szCs w:val="24"/>
              </w:rPr>
              <w:t xml:space="preserve"> </w:t>
            </w:r>
            <w:r w:rsidRPr="00F62E99">
              <w:rPr>
                <w:rFonts w:ascii="Times New Roman" w:eastAsia="宋体" w:hAnsi="Times New Roman" w:cs="Times New Roman" w:hint="eastAsia"/>
                <w:b/>
                <w:bCs/>
                <w:sz w:val="24"/>
                <w:szCs w:val="24"/>
              </w:rPr>
              <w:t>沈锡辉教授）</w:t>
            </w:r>
          </w:p>
        </w:tc>
        <w:tc>
          <w:tcPr>
            <w:tcW w:w="945" w:type="dxa"/>
            <w:vMerge w:val="restart"/>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周俭民</w:t>
            </w:r>
          </w:p>
        </w:tc>
      </w:tr>
      <w:tr w:rsidR="00F62E99" w:rsidRPr="00F62E99" w:rsidTr="00F62E99">
        <w:trPr>
          <w:trHeight w:val="907"/>
          <w:jc w:val="center"/>
        </w:trPr>
        <w:tc>
          <w:tcPr>
            <w:tcW w:w="1564"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11:25-12:05</w:t>
            </w:r>
          </w:p>
        </w:tc>
        <w:tc>
          <w:tcPr>
            <w:tcW w:w="6013"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效应子</w:t>
            </w:r>
            <w:proofErr w:type="gramStart"/>
            <w:r w:rsidRPr="00F62E99">
              <w:rPr>
                <w:rFonts w:ascii="Times New Roman" w:eastAsia="宋体" w:hAnsi="Times New Roman" w:cs="Times New Roman" w:hint="eastAsia"/>
                <w:b/>
                <w:bCs/>
                <w:sz w:val="24"/>
                <w:szCs w:val="24"/>
              </w:rPr>
              <w:t>介</w:t>
            </w:r>
            <w:proofErr w:type="gramEnd"/>
            <w:r w:rsidRPr="00F62E99">
              <w:rPr>
                <w:rFonts w:ascii="Times New Roman" w:eastAsia="宋体" w:hAnsi="Times New Roman" w:cs="Times New Roman" w:hint="eastAsia"/>
                <w:b/>
                <w:bCs/>
                <w:sz w:val="24"/>
                <w:szCs w:val="24"/>
              </w:rPr>
              <w:t>导的卵菌与植物互</w:t>
            </w:r>
            <w:proofErr w:type="gramStart"/>
            <w:r w:rsidRPr="00F62E99">
              <w:rPr>
                <w:rFonts w:ascii="Times New Roman" w:eastAsia="宋体" w:hAnsi="Times New Roman" w:cs="Times New Roman" w:hint="eastAsia"/>
                <w:b/>
                <w:bCs/>
                <w:sz w:val="24"/>
                <w:szCs w:val="24"/>
              </w:rPr>
              <w:t>作及其</w:t>
            </w:r>
            <w:proofErr w:type="gramEnd"/>
            <w:r w:rsidRPr="00F62E99">
              <w:rPr>
                <w:rFonts w:ascii="Times New Roman" w:eastAsia="宋体" w:hAnsi="Times New Roman" w:cs="Times New Roman" w:hint="eastAsia"/>
                <w:b/>
                <w:bCs/>
                <w:sz w:val="24"/>
                <w:szCs w:val="24"/>
              </w:rPr>
              <w:t>调控</w:t>
            </w:r>
          </w:p>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（南京农业大学</w:t>
            </w:r>
            <w:r w:rsidRPr="00F62E99">
              <w:rPr>
                <w:rFonts w:ascii="Times New Roman" w:eastAsia="宋体" w:hAnsi="Times New Roman" w:cs="Times New Roman" w:hint="eastAsia"/>
                <w:b/>
                <w:bCs/>
                <w:sz w:val="24"/>
                <w:szCs w:val="24"/>
              </w:rPr>
              <w:t xml:space="preserve"> </w:t>
            </w:r>
            <w:r w:rsidRPr="00F62E99">
              <w:rPr>
                <w:rFonts w:ascii="Times New Roman" w:eastAsia="宋体" w:hAnsi="Times New Roman" w:cs="Times New Roman" w:hint="eastAsia"/>
                <w:b/>
                <w:bCs/>
                <w:sz w:val="24"/>
                <w:szCs w:val="24"/>
              </w:rPr>
              <w:t>窦道龙教授）</w:t>
            </w:r>
          </w:p>
        </w:tc>
        <w:tc>
          <w:tcPr>
            <w:tcW w:w="945" w:type="dxa"/>
            <w:vMerge/>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p>
        </w:tc>
      </w:tr>
      <w:tr w:rsidR="00F62E99" w:rsidRPr="00F62E99" w:rsidTr="00F62E99">
        <w:trPr>
          <w:trHeight w:val="556"/>
          <w:jc w:val="center"/>
        </w:trPr>
        <w:tc>
          <w:tcPr>
            <w:tcW w:w="1564"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12:30-14:00</w:t>
            </w:r>
          </w:p>
        </w:tc>
        <w:tc>
          <w:tcPr>
            <w:tcW w:w="6958" w:type="dxa"/>
            <w:gridSpan w:val="2"/>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午餐</w:t>
            </w:r>
          </w:p>
        </w:tc>
      </w:tr>
      <w:tr w:rsidR="00F62E99" w:rsidRPr="00F62E99" w:rsidTr="00F62E99">
        <w:trPr>
          <w:trHeight w:val="907"/>
          <w:jc w:val="center"/>
        </w:trPr>
        <w:tc>
          <w:tcPr>
            <w:tcW w:w="1564"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14:00-14:40</w:t>
            </w:r>
          </w:p>
        </w:tc>
        <w:tc>
          <w:tcPr>
            <w:tcW w:w="6013"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西甜瓜细菌</w:t>
            </w:r>
            <w:proofErr w:type="gramStart"/>
            <w:r w:rsidRPr="00F62E99">
              <w:rPr>
                <w:rFonts w:ascii="Times New Roman" w:eastAsia="宋体" w:hAnsi="Times New Roman" w:cs="Times New Roman" w:hint="eastAsia"/>
                <w:b/>
                <w:bCs/>
                <w:sz w:val="24"/>
                <w:szCs w:val="24"/>
              </w:rPr>
              <w:t>性果斑</w:t>
            </w:r>
            <w:proofErr w:type="gramEnd"/>
            <w:r w:rsidRPr="00F62E99">
              <w:rPr>
                <w:rFonts w:ascii="Times New Roman" w:eastAsia="宋体" w:hAnsi="Times New Roman" w:cs="Times New Roman" w:hint="eastAsia"/>
                <w:b/>
                <w:bCs/>
                <w:sz w:val="24"/>
                <w:szCs w:val="24"/>
              </w:rPr>
              <w:t>病研究</w:t>
            </w:r>
          </w:p>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（中国农业科学院植物保护所</w:t>
            </w:r>
            <w:r w:rsidRPr="00F62E99">
              <w:rPr>
                <w:rFonts w:ascii="Times New Roman" w:eastAsia="宋体" w:hAnsi="Times New Roman" w:cs="Times New Roman" w:hint="eastAsia"/>
                <w:b/>
                <w:bCs/>
                <w:sz w:val="24"/>
                <w:szCs w:val="24"/>
              </w:rPr>
              <w:t xml:space="preserve"> </w:t>
            </w:r>
            <w:r w:rsidRPr="00F62E99">
              <w:rPr>
                <w:rFonts w:ascii="Times New Roman" w:eastAsia="宋体" w:hAnsi="Times New Roman" w:cs="Times New Roman" w:hint="eastAsia"/>
                <w:b/>
                <w:bCs/>
                <w:sz w:val="24"/>
                <w:szCs w:val="24"/>
              </w:rPr>
              <w:t>赵廷昌研究员）</w:t>
            </w:r>
          </w:p>
        </w:tc>
        <w:tc>
          <w:tcPr>
            <w:tcW w:w="945" w:type="dxa"/>
            <w:vMerge w:val="restart"/>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p>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王琦</w:t>
            </w:r>
          </w:p>
        </w:tc>
      </w:tr>
      <w:tr w:rsidR="00F62E99" w:rsidRPr="00F62E99" w:rsidTr="00F62E99">
        <w:trPr>
          <w:trHeight w:val="907"/>
          <w:jc w:val="center"/>
        </w:trPr>
        <w:tc>
          <w:tcPr>
            <w:tcW w:w="1564"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14:40-15:20</w:t>
            </w:r>
          </w:p>
        </w:tc>
        <w:tc>
          <w:tcPr>
            <w:tcW w:w="6013"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产酶</w:t>
            </w:r>
            <w:proofErr w:type="gramStart"/>
            <w:r w:rsidRPr="00F62E99">
              <w:rPr>
                <w:rFonts w:ascii="Times New Roman" w:eastAsia="宋体" w:hAnsi="Times New Roman" w:cs="Times New Roman" w:hint="eastAsia"/>
                <w:b/>
                <w:bCs/>
                <w:sz w:val="24"/>
                <w:szCs w:val="24"/>
              </w:rPr>
              <w:t>溶</w:t>
            </w:r>
            <w:proofErr w:type="gramEnd"/>
            <w:r w:rsidRPr="00F62E99">
              <w:rPr>
                <w:rFonts w:ascii="Times New Roman" w:eastAsia="宋体" w:hAnsi="Times New Roman" w:cs="Times New Roman" w:hint="eastAsia"/>
                <w:b/>
                <w:bCs/>
                <w:sz w:val="24"/>
                <w:szCs w:val="24"/>
              </w:rPr>
              <w:t>杆菌“长射程生防武器”的挖掘，调控与利用</w:t>
            </w:r>
          </w:p>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（南京农业大学</w:t>
            </w:r>
            <w:r w:rsidRPr="00F62E99">
              <w:rPr>
                <w:rFonts w:ascii="Times New Roman" w:eastAsia="宋体" w:hAnsi="Times New Roman" w:cs="Times New Roman" w:hint="eastAsia"/>
                <w:b/>
                <w:bCs/>
                <w:sz w:val="24"/>
                <w:szCs w:val="24"/>
              </w:rPr>
              <w:t xml:space="preserve"> </w:t>
            </w:r>
            <w:r w:rsidRPr="00F62E99">
              <w:rPr>
                <w:rFonts w:ascii="Times New Roman" w:eastAsia="宋体" w:hAnsi="Times New Roman" w:cs="Times New Roman"/>
                <w:b/>
                <w:bCs/>
                <w:sz w:val="24"/>
                <w:szCs w:val="24"/>
              </w:rPr>
              <w:t>钱国良</w:t>
            </w:r>
            <w:r w:rsidRPr="00F62E99">
              <w:rPr>
                <w:rFonts w:ascii="Times New Roman" w:eastAsia="宋体" w:hAnsi="Times New Roman" w:cs="Times New Roman" w:hint="eastAsia"/>
                <w:b/>
                <w:bCs/>
                <w:sz w:val="24"/>
                <w:szCs w:val="24"/>
              </w:rPr>
              <w:t>教授）</w:t>
            </w:r>
          </w:p>
        </w:tc>
        <w:tc>
          <w:tcPr>
            <w:tcW w:w="945" w:type="dxa"/>
            <w:vMerge/>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p>
        </w:tc>
      </w:tr>
      <w:tr w:rsidR="00F62E99" w:rsidRPr="00F62E99" w:rsidTr="00F62E99">
        <w:trPr>
          <w:trHeight w:val="556"/>
          <w:jc w:val="center"/>
        </w:trPr>
        <w:tc>
          <w:tcPr>
            <w:tcW w:w="1564"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15:20-15:35</w:t>
            </w:r>
          </w:p>
        </w:tc>
        <w:tc>
          <w:tcPr>
            <w:tcW w:w="6958" w:type="dxa"/>
            <w:gridSpan w:val="2"/>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proofErr w:type="gramStart"/>
            <w:r w:rsidRPr="00F62E99">
              <w:rPr>
                <w:rFonts w:ascii="Times New Roman" w:eastAsia="宋体" w:hAnsi="Times New Roman" w:cs="Times New Roman" w:hint="eastAsia"/>
                <w:b/>
                <w:bCs/>
                <w:sz w:val="24"/>
                <w:szCs w:val="24"/>
              </w:rPr>
              <w:t>茶歇</w:t>
            </w:r>
            <w:proofErr w:type="gramEnd"/>
          </w:p>
        </w:tc>
      </w:tr>
      <w:tr w:rsidR="00F62E99" w:rsidRPr="00F62E99" w:rsidTr="00F62E99">
        <w:trPr>
          <w:trHeight w:val="907"/>
          <w:jc w:val="center"/>
        </w:trPr>
        <w:tc>
          <w:tcPr>
            <w:tcW w:w="1564"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15:35-16:15</w:t>
            </w:r>
          </w:p>
        </w:tc>
        <w:tc>
          <w:tcPr>
            <w:tcW w:w="6013"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果树微生态制剂的研制与应用</w:t>
            </w:r>
          </w:p>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（中国农业大学</w:t>
            </w:r>
            <w:r w:rsidRPr="00F62E99">
              <w:rPr>
                <w:rFonts w:ascii="Times New Roman" w:eastAsia="宋体" w:hAnsi="Times New Roman" w:cs="Times New Roman" w:hint="eastAsia"/>
                <w:b/>
                <w:bCs/>
                <w:sz w:val="24"/>
                <w:szCs w:val="24"/>
              </w:rPr>
              <w:t xml:space="preserve"> </w:t>
            </w:r>
            <w:r w:rsidRPr="00F62E99">
              <w:rPr>
                <w:rFonts w:ascii="Times New Roman" w:eastAsia="宋体" w:hAnsi="Times New Roman" w:cs="Times New Roman" w:hint="eastAsia"/>
                <w:b/>
                <w:bCs/>
                <w:sz w:val="24"/>
                <w:szCs w:val="24"/>
              </w:rPr>
              <w:t>王琦教授）</w:t>
            </w:r>
          </w:p>
        </w:tc>
        <w:tc>
          <w:tcPr>
            <w:tcW w:w="945" w:type="dxa"/>
            <w:vMerge w:val="restart"/>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窦道龙</w:t>
            </w:r>
          </w:p>
        </w:tc>
      </w:tr>
      <w:tr w:rsidR="00F62E99" w:rsidRPr="00F62E99" w:rsidTr="00F62E99">
        <w:trPr>
          <w:trHeight w:val="907"/>
          <w:jc w:val="center"/>
        </w:trPr>
        <w:tc>
          <w:tcPr>
            <w:tcW w:w="1564"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16:15-16:55</w:t>
            </w:r>
          </w:p>
        </w:tc>
        <w:tc>
          <w:tcPr>
            <w:tcW w:w="6013"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生防假单胞</w:t>
            </w:r>
            <w:proofErr w:type="gramStart"/>
            <w:r w:rsidRPr="00F62E99">
              <w:rPr>
                <w:rFonts w:ascii="Times New Roman" w:eastAsia="宋体" w:hAnsi="Times New Roman" w:cs="Times New Roman" w:hint="eastAsia"/>
                <w:b/>
                <w:bCs/>
                <w:sz w:val="24"/>
                <w:szCs w:val="24"/>
              </w:rPr>
              <w:t>菌如何</w:t>
            </w:r>
            <w:proofErr w:type="gramEnd"/>
            <w:r w:rsidRPr="00F62E99">
              <w:rPr>
                <w:rFonts w:ascii="Times New Roman" w:eastAsia="宋体" w:hAnsi="Times New Roman" w:cs="Times New Roman" w:hint="eastAsia"/>
                <w:b/>
                <w:bCs/>
                <w:sz w:val="24"/>
                <w:szCs w:val="24"/>
              </w:rPr>
              <w:t>协调次生代谢产物的合成</w:t>
            </w:r>
          </w:p>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（兰州大学</w:t>
            </w:r>
            <w:r w:rsidRPr="00F62E99">
              <w:rPr>
                <w:rFonts w:ascii="Times New Roman" w:eastAsia="宋体" w:hAnsi="Times New Roman" w:cs="Times New Roman" w:hint="eastAsia"/>
                <w:b/>
                <w:bCs/>
                <w:sz w:val="24"/>
                <w:szCs w:val="24"/>
              </w:rPr>
              <w:t xml:space="preserve"> </w:t>
            </w:r>
            <w:r w:rsidRPr="00F62E99">
              <w:rPr>
                <w:rFonts w:ascii="Times New Roman" w:eastAsia="宋体" w:hAnsi="Times New Roman" w:cs="Times New Roman" w:hint="eastAsia"/>
                <w:b/>
                <w:bCs/>
                <w:sz w:val="24"/>
                <w:szCs w:val="24"/>
              </w:rPr>
              <w:t>何永兴教授）</w:t>
            </w:r>
          </w:p>
        </w:tc>
        <w:tc>
          <w:tcPr>
            <w:tcW w:w="945" w:type="dxa"/>
            <w:vMerge/>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p>
        </w:tc>
      </w:tr>
      <w:tr w:rsidR="00F62E99" w:rsidRPr="00F62E99" w:rsidTr="00F62E99">
        <w:trPr>
          <w:trHeight w:val="907"/>
          <w:jc w:val="center"/>
        </w:trPr>
        <w:tc>
          <w:tcPr>
            <w:tcW w:w="1564"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16:55-17:35</w:t>
            </w:r>
          </w:p>
        </w:tc>
        <w:tc>
          <w:tcPr>
            <w:tcW w:w="6013" w:type="dxa"/>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猕猴桃溃疡病绿色防控技术创新与应用</w:t>
            </w:r>
          </w:p>
          <w:p w:rsidR="00F62E99" w:rsidRPr="00F62E99" w:rsidRDefault="00F62E99" w:rsidP="00F62E99">
            <w:pPr>
              <w:spacing w:line="360" w:lineRule="auto"/>
              <w:jc w:val="center"/>
              <w:rPr>
                <w:rFonts w:ascii="Times New Roman" w:eastAsia="宋体" w:hAnsi="Times New Roman" w:cs="Times New Roman"/>
                <w:b/>
                <w:bCs/>
                <w:sz w:val="24"/>
                <w:szCs w:val="24"/>
              </w:rPr>
            </w:pPr>
            <w:r w:rsidRPr="00F62E99">
              <w:rPr>
                <w:rFonts w:ascii="Times New Roman" w:eastAsia="宋体" w:hAnsi="Times New Roman" w:cs="Times New Roman" w:hint="eastAsia"/>
                <w:b/>
                <w:bCs/>
                <w:sz w:val="24"/>
                <w:szCs w:val="24"/>
              </w:rPr>
              <w:t>（西北农林科技大学</w:t>
            </w:r>
            <w:r w:rsidRPr="00F62E99">
              <w:rPr>
                <w:rFonts w:ascii="Times New Roman" w:eastAsia="宋体" w:hAnsi="Times New Roman" w:cs="Times New Roman" w:hint="eastAsia"/>
                <w:b/>
                <w:bCs/>
                <w:sz w:val="24"/>
                <w:szCs w:val="24"/>
              </w:rPr>
              <w:t xml:space="preserve"> </w:t>
            </w:r>
            <w:r w:rsidRPr="00F62E99">
              <w:rPr>
                <w:rFonts w:ascii="Times New Roman" w:eastAsia="宋体" w:hAnsi="Times New Roman" w:cs="Times New Roman" w:hint="eastAsia"/>
                <w:b/>
                <w:bCs/>
                <w:sz w:val="24"/>
                <w:szCs w:val="24"/>
              </w:rPr>
              <w:t>黄丽丽教授）</w:t>
            </w:r>
          </w:p>
        </w:tc>
        <w:tc>
          <w:tcPr>
            <w:tcW w:w="945" w:type="dxa"/>
            <w:vMerge/>
            <w:vAlign w:val="center"/>
          </w:tcPr>
          <w:p w:rsidR="00F62E99" w:rsidRPr="00F62E99" w:rsidRDefault="00F62E99" w:rsidP="00F62E99">
            <w:pPr>
              <w:spacing w:line="360" w:lineRule="auto"/>
              <w:jc w:val="center"/>
              <w:rPr>
                <w:rFonts w:ascii="Times New Roman" w:eastAsia="宋体" w:hAnsi="Times New Roman" w:cs="Times New Roman"/>
                <w:b/>
                <w:bCs/>
                <w:sz w:val="24"/>
                <w:szCs w:val="24"/>
              </w:rPr>
            </w:pPr>
          </w:p>
        </w:tc>
      </w:tr>
      <w:bookmarkEnd w:id="0"/>
    </w:tbl>
    <w:p w:rsidR="00F62E99" w:rsidRPr="00F62E99" w:rsidRDefault="00F62E99" w:rsidP="00F62E99">
      <w:pPr>
        <w:rPr>
          <w:rFonts w:ascii="Calibri" w:eastAsia="宋体" w:hAnsi="Calibri" w:cs="Times New Roman"/>
        </w:rPr>
      </w:pPr>
    </w:p>
    <w:p w:rsidR="00277B33" w:rsidRDefault="00277B33"/>
    <w:p w:rsidR="00C353EF" w:rsidRDefault="00C353EF"/>
    <w:p w:rsidR="00C353EF" w:rsidRDefault="00C353EF"/>
    <w:p w:rsidR="00C353EF" w:rsidRDefault="00C353EF"/>
    <w:p w:rsidR="00C353EF" w:rsidRPr="00C353EF" w:rsidRDefault="00C353EF" w:rsidP="00C353EF">
      <w:pPr>
        <w:ind w:firstLineChars="1000" w:firstLine="3213"/>
        <w:rPr>
          <w:rFonts w:ascii="Times New Roman" w:eastAsia="宋体" w:hAnsi="Times New Roman" w:cs="Times New Roman"/>
          <w:b/>
          <w:bCs/>
          <w:color w:val="000000"/>
          <w:sz w:val="32"/>
          <w:szCs w:val="32"/>
        </w:rPr>
      </w:pPr>
      <w:r>
        <w:rPr>
          <w:rFonts w:ascii="Times New Roman" w:eastAsia="宋体" w:hAnsi="Times New Roman" w:cs="Times New Roman" w:hint="eastAsia"/>
          <w:b/>
          <w:bCs/>
          <w:color w:val="000000"/>
          <w:sz w:val="32"/>
          <w:szCs w:val="32"/>
        </w:rPr>
        <w:t>报告人</w:t>
      </w:r>
      <w:r w:rsidRPr="00C353EF">
        <w:rPr>
          <w:rFonts w:ascii="Times New Roman" w:eastAsia="宋体" w:hAnsi="Times New Roman" w:cs="Times New Roman" w:hint="eastAsia"/>
          <w:b/>
          <w:bCs/>
          <w:color w:val="000000"/>
          <w:sz w:val="32"/>
          <w:szCs w:val="32"/>
        </w:rPr>
        <w:t>简介</w:t>
      </w:r>
    </w:p>
    <w:p w:rsidR="00C353EF" w:rsidRPr="00C353EF" w:rsidRDefault="00C353EF" w:rsidP="00C353EF">
      <w:pPr>
        <w:ind w:firstLineChars="200" w:firstLine="482"/>
        <w:rPr>
          <w:rFonts w:ascii="Times New Roman" w:eastAsia="宋体" w:hAnsi="Times New Roman" w:cs="Times New Roman"/>
          <w:color w:val="000000"/>
          <w:sz w:val="24"/>
          <w:szCs w:val="24"/>
        </w:rPr>
      </w:pPr>
      <w:r w:rsidRPr="00C353EF">
        <w:rPr>
          <w:rFonts w:ascii="Times New Roman" w:eastAsia="宋体" w:hAnsi="Times New Roman" w:cs="Times New Roman"/>
          <w:b/>
          <w:bCs/>
          <w:color w:val="000000"/>
          <w:sz w:val="24"/>
          <w:szCs w:val="24"/>
        </w:rPr>
        <w:t>周俭民</w:t>
      </w:r>
      <w:r w:rsidRPr="00C353EF">
        <w:rPr>
          <w:rFonts w:ascii="Times New Roman" w:eastAsia="宋体" w:hAnsi="Times New Roman" w:cs="Times New Roman" w:hint="eastAsia"/>
          <w:b/>
          <w:bCs/>
          <w:color w:val="000000"/>
          <w:sz w:val="24"/>
          <w:szCs w:val="24"/>
        </w:rPr>
        <w:t>，</w:t>
      </w:r>
      <w:r w:rsidRPr="00C353EF">
        <w:rPr>
          <w:rFonts w:ascii="Times New Roman" w:eastAsia="宋体" w:hAnsi="Times New Roman" w:cs="Times New Roman"/>
          <w:color w:val="000000"/>
          <w:sz w:val="24"/>
          <w:szCs w:val="24"/>
        </w:rPr>
        <w:t>中国科学院遗传与发育生物学研究所研究员，博士生导师。</w:t>
      </w:r>
      <w:r w:rsidRPr="00C353EF">
        <w:rPr>
          <w:rFonts w:ascii="Times New Roman" w:eastAsia="宋体" w:hAnsi="Times New Roman" w:cs="Times New Roman" w:hint="eastAsia"/>
          <w:color w:val="000000"/>
          <w:sz w:val="24"/>
          <w:szCs w:val="24"/>
        </w:rPr>
        <w:t>以拟南</w:t>
      </w:r>
      <w:proofErr w:type="gramStart"/>
      <w:r w:rsidRPr="00C353EF">
        <w:rPr>
          <w:rFonts w:ascii="Times New Roman" w:eastAsia="宋体" w:hAnsi="Times New Roman" w:cs="Times New Roman" w:hint="eastAsia"/>
          <w:color w:val="000000"/>
          <w:sz w:val="24"/>
          <w:szCs w:val="24"/>
        </w:rPr>
        <w:t>芥</w:t>
      </w:r>
      <w:proofErr w:type="gramEnd"/>
      <w:r w:rsidRPr="00C353EF">
        <w:rPr>
          <w:rFonts w:ascii="Times New Roman" w:eastAsia="宋体" w:hAnsi="Times New Roman" w:cs="Times New Roman" w:hint="eastAsia"/>
          <w:color w:val="000000"/>
          <w:sz w:val="24"/>
          <w:szCs w:val="24"/>
        </w:rPr>
        <w:t>和假单</w:t>
      </w:r>
      <w:proofErr w:type="gramStart"/>
      <w:r w:rsidRPr="00C353EF">
        <w:rPr>
          <w:rFonts w:ascii="Times New Roman" w:eastAsia="宋体" w:hAnsi="Times New Roman" w:cs="Times New Roman" w:hint="eastAsia"/>
          <w:color w:val="000000"/>
          <w:sz w:val="24"/>
          <w:szCs w:val="24"/>
        </w:rPr>
        <w:t>孢</w:t>
      </w:r>
      <w:proofErr w:type="gramEnd"/>
      <w:r w:rsidRPr="00C353EF">
        <w:rPr>
          <w:rFonts w:ascii="Times New Roman" w:eastAsia="宋体" w:hAnsi="Times New Roman" w:cs="Times New Roman" w:hint="eastAsia"/>
          <w:color w:val="000000"/>
          <w:sz w:val="24"/>
          <w:szCs w:val="24"/>
        </w:rPr>
        <w:t>杆菌</w:t>
      </w:r>
      <w:r w:rsidRPr="00C353EF">
        <w:rPr>
          <w:rFonts w:ascii="Times New Roman" w:eastAsia="宋体" w:hAnsi="Times New Roman" w:cs="Times New Roman" w:hint="eastAsia"/>
          <w:color w:val="000000"/>
          <w:sz w:val="24"/>
          <w:szCs w:val="24"/>
        </w:rPr>
        <w:t>/</w:t>
      </w:r>
      <w:proofErr w:type="gramStart"/>
      <w:r w:rsidRPr="00C353EF">
        <w:rPr>
          <w:rFonts w:ascii="Times New Roman" w:eastAsia="宋体" w:hAnsi="Times New Roman" w:cs="Times New Roman" w:hint="eastAsia"/>
          <w:color w:val="000000"/>
          <w:sz w:val="24"/>
          <w:szCs w:val="24"/>
        </w:rPr>
        <w:t>黄单胞</w:t>
      </w:r>
      <w:proofErr w:type="gramEnd"/>
      <w:r w:rsidRPr="00C353EF">
        <w:rPr>
          <w:rFonts w:ascii="Times New Roman" w:eastAsia="宋体" w:hAnsi="Times New Roman" w:cs="Times New Roman" w:hint="eastAsia"/>
          <w:color w:val="000000"/>
          <w:sz w:val="24"/>
          <w:szCs w:val="24"/>
        </w:rPr>
        <w:t>菌间互作的模式体系为基础，研究植物与病原物的相互作用分子机理。主要研究方向为植物识别不同病原微生物并激发免疫反应的分子机制，并从分子生化功能</w:t>
      </w:r>
      <w:r w:rsidRPr="00C353EF">
        <w:rPr>
          <w:rFonts w:ascii="Times New Roman" w:eastAsia="宋体" w:hAnsi="Times New Roman" w:cs="Times New Roman"/>
          <w:color w:val="000000"/>
          <w:sz w:val="24"/>
          <w:szCs w:val="24"/>
        </w:rPr>
        <w:t>方面</w:t>
      </w:r>
      <w:r w:rsidRPr="00C353EF">
        <w:rPr>
          <w:rFonts w:ascii="Times New Roman" w:eastAsia="宋体" w:hAnsi="Times New Roman" w:cs="Times New Roman" w:hint="eastAsia"/>
          <w:color w:val="000000"/>
          <w:sz w:val="24"/>
          <w:szCs w:val="24"/>
        </w:rPr>
        <w:t>阐明病原菌效应因子是如何抑制植物宿主细胞免疫反应的</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hint="eastAsia"/>
          <w:color w:val="000000"/>
          <w:sz w:val="24"/>
          <w:szCs w:val="24"/>
        </w:rPr>
        <w:t>已</w:t>
      </w:r>
      <w:r w:rsidRPr="00C353EF">
        <w:rPr>
          <w:rFonts w:ascii="Times New Roman" w:eastAsia="宋体" w:hAnsi="Times New Roman" w:cs="Times New Roman"/>
          <w:color w:val="000000"/>
          <w:sz w:val="24"/>
          <w:szCs w:val="24"/>
        </w:rPr>
        <w:t>在</w:t>
      </w:r>
      <w:r w:rsidRPr="00C353EF">
        <w:rPr>
          <w:rFonts w:ascii="Times New Roman" w:eastAsia="宋体" w:hAnsi="Times New Roman" w:cs="Times New Roman"/>
          <w:color w:val="000000"/>
          <w:sz w:val="24"/>
          <w:szCs w:val="24"/>
        </w:rPr>
        <w:t>Science</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Cell Host &amp; Microbe</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Plant Cell</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Cell Research</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Molecule Cell</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 </w:t>
      </w:r>
      <w:proofErr w:type="spellStart"/>
      <w:r w:rsidRPr="00C353EF">
        <w:rPr>
          <w:rFonts w:ascii="Times New Roman" w:eastAsia="宋体" w:hAnsi="Times New Roman" w:cs="Times New Roman"/>
          <w:color w:val="000000"/>
          <w:sz w:val="24"/>
          <w:szCs w:val="24"/>
        </w:rPr>
        <w:t>eLife</w:t>
      </w:r>
      <w:proofErr w:type="spellEnd"/>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PNAS</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Molecular Plant</w:t>
      </w:r>
      <w:r w:rsidRPr="00C353EF">
        <w:rPr>
          <w:rFonts w:ascii="Times New Roman" w:eastAsia="宋体" w:hAnsi="Times New Roman" w:cs="Times New Roman"/>
          <w:color w:val="000000"/>
          <w:sz w:val="24"/>
          <w:szCs w:val="24"/>
        </w:rPr>
        <w:t>等期刊发表研究论文</w:t>
      </w:r>
      <w:r w:rsidRPr="00C353EF">
        <w:rPr>
          <w:rFonts w:ascii="Times New Roman" w:eastAsia="宋体" w:hAnsi="Times New Roman" w:cs="Times New Roman"/>
          <w:color w:val="000000"/>
          <w:sz w:val="24"/>
          <w:szCs w:val="24"/>
        </w:rPr>
        <w:t>100</w:t>
      </w:r>
      <w:r w:rsidRPr="00C353EF">
        <w:rPr>
          <w:rFonts w:ascii="Times New Roman" w:eastAsia="宋体" w:hAnsi="Times New Roman" w:cs="Times New Roman"/>
          <w:color w:val="000000"/>
          <w:sz w:val="24"/>
          <w:szCs w:val="24"/>
        </w:rPr>
        <w:t>余篇。</w:t>
      </w:r>
    </w:p>
    <w:p w:rsidR="00C353EF" w:rsidRPr="00C353EF" w:rsidRDefault="00C353EF" w:rsidP="00C353EF">
      <w:pPr>
        <w:rPr>
          <w:rFonts w:ascii="Times New Roman" w:eastAsia="宋体" w:hAnsi="Times New Roman" w:cs="Times New Roman"/>
          <w:b/>
          <w:bCs/>
          <w:color w:val="000000"/>
          <w:sz w:val="24"/>
          <w:szCs w:val="24"/>
        </w:rPr>
      </w:pPr>
    </w:p>
    <w:p w:rsidR="00C353EF" w:rsidRPr="00C353EF" w:rsidRDefault="00C353EF" w:rsidP="00C353EF">
      <w:pPr>
        <w:ind w:firstLineChars="200" w:firstLine="482"/>
        <w:rPr>
          <w:rFonts w:ascii="Times New Roman" w:eastAsia="宋体" w:hAnsi="Times New Roman" w:cs="Times New Roman"/>
          <w:b/>
          <w:bCs/>
          <w:color w:val="000000"/>
          <w:sz w:val="24"/>
          <w:szCs w:val="24"/>
        </w:rPr>
      </w:pPr>
      <w:r w:rsidRPr="00C353EF">
        <w:rPr>
          <w:rFonts w:ascii="Times New Roman" w:eastAsia="宋体" w:hAnsi="Times New Roman" w:cs="Times New Roman"/>
          <w:b/>
          <w:bCs/>
          <w:color w:val="000000"/>
          <w:sz w:val="24"/>
          <w:szCs w:val="24"/>
        </w:rPr>
        <w:t>钱韦</w:t>
      </w:r>
      <w:r w:rsidRPr="00C353EF">
        <w:rPr>
          <w:rFonts w:ascii="Times New Roman" w:eastAsia="宋体" w:hAnsi="Times New Roman" w:cs="Times New Roman" w:hint="eastAsia"/>
          <w:b/>
          <w:bCs/>
          <w:color w:val="000000"/>
          <w:sz w:val="24"/>
          <w:szCs w:val="24"/>
        </w:rPr>
        <w:t>，</w:t>
      </w:r>
      <w:r w:rsidRPr="00C353EF">
        <w:rPr>
          <w:rFonts w:ascii="Times New Roman" w:eastAsia="宋体" w:hAnsi="Times New Roman" w:cs="Times New Roman"/>
          <w:color w:val="000000"/>
          <w:sz w:val="24"/>
          <w:szCs w:val="24"/>
        </w:rPr>
        <w:t>中国科学院微生物研究所副所长，博士生导师，国家杰出青年科学基金获得者，从事植物病原细菌与寄主分子互作的研究</w:t>
      </w:r>
      <w:r w:rsidRPr="00C353EF">
        <w:rPr>
          <w:rFonts w:ascii="Times New Roman" w:eastAsia="宋体" w:hAnsi="Times New Roman" w:cs="Times New Roman"/>
          <w:color w:val="000000"/>
          <w:sz w:val="24"/>
          <w:szCs w:val="24"/>
        </w:rPr>
        <w:t xml:space="preserve"> </w:t>
      </w:r>
      <w:r w:rsidRPr="00C353EF">
        <w:rPr>
          <w:rFonts w:ascii="Times New Roman" w:eastAsia="宋体" w:hAnsi="Times New Roman" w:cs="Times New Roman" w:hint="eastAsia"/>
          <w:color w:val="000000"/>
          <w:sz w:val="24"/>
          <w:szCs w:val="24"/>
        </w:rPr>
        <w:t>（</w:t>
      </w:r>
      <w:r w:rsidRPr="00C353EF">
        <w:rPr>
          <w:rFonts w:ascii="Times New Roman" w:eastAsia="宋体" w:hAnsi="Times New Roman" w:cs="Times New Roman"/>
          <w:color w:val="000000"/>
          <w:sz w:val="24"/>
          <w:szCs w:val="24"/>
        </w:rPr>
        <w:t>水稻</w:t>
      </w:r>
      <w:r w:rsidRPr="00C353EF">
        <w:rPr>
          <w:rFonts w:ascii="Times New Roman" w:eastAsia="宋体" w:hAnsi="Times New Roman" w:cs="Times New Roman"/>
          <w:color w:val="000000"/>
          <w:sz w:val="24"/>
          <w:szCs w:val="24"/>
        </w:rPr>
        <w:t>-</w:t>
      </w:r>
      <w:proofErr w:type="gramStart"/>
      <w:r w:rsidRPr="00C353EF">
        <w:rPr>
          <w:rFonts w:ascii="Times New Roman" w:eastAsia="宋体" w:hAnsi="Times New Roman" w:cs="Times New Roman"/>
          <w:color w:val="000000"/>
          <w:sz w:val="24"/>
          <w:szCs w:val="24"/>
        </w:rPr>
        <w:t>水稻黄单胞</w:t>
      </w:r>
      <w:proofErr w:type="gramEnd"/>
      <w:r w:rsidRPr="00C353EF">
        <w:rPr>
          <w:rFonts w:ascii="Times New Roman" w:eastAsia="宋体" w:hAnsi="Times New Roman" w:cs="Times New Roman"/>
          <w:color w:val="000000"/>
          <w:sz w:val="24"/>
          <w:szCs w:val="24"/>
        </w:rPr>
        <w:t>菌；十字花科植物</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野</w:t>
      </w:r>
      <w:proofErr w:type="gramStart"/>
      <w:r w:rsidRPr="00C353EF">
        <w:rPr>
          <w:rFonts w:ascii="Times New Roman" w:eastAsia="宋体" w:hAnsi="Times New Roman" w:cs="Times New Roman"/>
          <w:color w:val="000000"/>
          <w:sz w:val="24"/>
          <w:szCs w:val="24"/>
        </w:rPr>
        <w:t>油菜黄单胞</w:t>
      </w:r>
      <w:proofErr w:type="gramEnd"/>
      <w:r w:rsidRPr="00C353EF">
        <w:rPr>
          <w:rFonts w:ascii="Times New Roman" w:eastAsia="宋体" w:hAnsi="Times New Roman" w:cs="Times New Roman"/>
          <w:color w:val="000000"/>
          <w:sz w:val="24"/>
          <w:szCs w:val="24"/>
        </w:rPr>
        <w:t>菌</w:t>
      </w:r>
      <w:r w:rsidRPr="00C353EF">
        <w:rPr>
          <w:rFonts w:ascii="Times New Roman" w:eastAsia="宋体" w:hAnsi="Times New Roman" w:cs="Times New Roman" w:hint="eastAsia"/>
          <w:color w:val="000000"/>
          <w:sz w:val="24"/>
          <w:szCs w:val="24"/>
        </w:rPr>
        <w:t>）</w:t>
      </w:r>
      <w:r w:rsidRPr="00C353EF">
        <w:rPr>
          <w:rFonts w:ascii="Times New Roman" w:eastAsia="宋体" w:hAnsi="Times New Roman" w:cs="Times New Roman"/>
          <w:color w:val="000000"/>
          <w:sz w:val="24"/>
          <w:szCs w:val="24"/>
        </w:rPr>
        <w:t>。在</w:t>
      </w:r>
      <w:r w:rsidRPr="00C353EF">
        <w:rPr>
          <w:rFonts w:ascii="Times New Roman" w:eastAsia="宋体" w:hAnsi="Times New Roman" w:cs="Times New Roman"/>
          <w:color w:val="000000"/>
          <w:sz w:val="24"/>
          <w:szCs w:val="24"/>
        </w:rPr>
        <w:t>Nature Communications</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Genome Research, Molecular Plant-Microbe Interactions</w:t>
      </w:r>
      <w:r w:rsidRPr="00C353EF">
        <w:rPr>
          <w:rFonts w:ascii="Times New Roman" w:eastAsia="宋体" w:hAnsi="Times New Roman" w:cs="Times New Roman"/>
          <w:color w:val="000000"/>
          <w:sz w:val="24"/>
          <w:szCs w:val="24"/>
        </w:rPr>
        <w:t>、</w:t>
      </w:r>
      <w:bookmarkStart w:id="1" w:name="_GoBack"/>
      <w:bookmarkEnd w:id="1"/>
      <w:r w:rsidRPr="00C353EF">
        <w:rPr>
          <w:rFonts w:ascii="Times New Roman" w:eastAsia="宋体" w:hAnsi="Times New Roman" w:cs="Times New Roman"/>
          <w:color w:val="000000"/>
          <w:sz w:val="24"/>
          <w:szCs w:val="24"/>
        </w:rPr>
        <w:t>Cell Reports</w:t>
      </w:r>
      <w:r w:rsidRPr="00C353EF">
        <w:rPr>
          <w:rFonts w:ascii="Times New Roman" w:eastAsia="宋体" w:hAnsi="Times New Roman" w:cs="Times New Roman"/>
          <w:color w:val="000000"/>
          <w:sz w:val="24"/>
          <w:szCs w:val="24"/>
        </w:rPr>
        <w:t>、</w:t>
      </w:r>
      <w:proofErr w:type="spellStart"/>
      <w:r w:rsidRPr="00C353EF">
        <w:rPr>
          <w:rFonts w:ascii="Times New Roman" w:eastAsia="宋体" w:hAnsi="Times New Roman" w:cs="Times New Roman"/>
          <w:color w:val="000000"/>
          <w:sz w:val="24"/>
          <w:szCs w:val="24"/>
        </w:rPr>
        <w:t>PLoS</w:t>
      </w:r>
      <w:proofErr w:type="spellEnd"/>
      <w:r w:rsidRPr="00C353EF">
        <w:rPr>
          <w:rFonts w:ascii="Times New Roman" w:eastAsia="宋体" w:hAnsi="Times New Roman" w:cs="Times New Roman"/>
          <w:color w:val="000000"/>
          <w:sz w:val="24"/>
          <w:szCs w:val="24"/>
        </w:rPr>
        <w:t xml:space="preserve"> Pathogens</w:t>
      </w:r>
      <w:r w:rsidRPr="00C353EF">
        <w:rPr>
          <w:rFonts w:ascii="Times New Roman" w:eastAsia="宋体" w:hAnsi="Times New Roman" w:cs="Times New Roman"/>
          <w:color w:val="000000"/>
          <w:sz w:val="24"/>
          <w:szCs w:val="24"/>
        </w:rPr>
        <w:t>等国内外学术期刊上发表论文</w:t>
      </w:r>
      <w:r w:rsidRPr="00C353EF">
        <w:rPr>
          <w:rFonts w:ascii="Times New Roman" w:eastAsia="宋体" w:hAnsi="Times New Roman" w:cs="Times New Roman"/>
          <w:color w:val="000000"/>
          <w:sz w:val="24"/>
          <w:szCs w:val="24"/>
        </w:rPr>
        <w:t>20</w:t>
      </w:r>
      <w:r w:rsidRPr="00C353EF">
        <w:rPr>
          <w:rFonts w:ascii="Times New Roman" w:eastAsia="宋体" w:hAnsi="Times New Roman" w:cs="Times New Roman"/>
          <w:color w:val="000000"/>
          <w:sz w:val="24"/>
          <w:szCs w:val="24"/>
        </w:rPr>
        <w:t>余篇。</w:t>
      </w:r>
    </w:p>
    <w:p w:rsidR="00C353EF" w:rsidRPr="00C353EF" w:rsidRDefault="00C353EF" w:rsidP="00C353EF">
      <w:pPr>
        <w:rPr>
          <w:rFonts w:ascii="Times New Roman" w:eastAsia="宋体" w:hAnsi="Times New Roman" w:cs="Times New Roman"/>
          <w:b/>
          <w:bCs/>
          <w:color w:val="000000"/>
          <w:sz w:val="24"/>
          <w:szCs w:val="24"/>
        </w:rPr>
      </w:pPr>
    </w:p>
    <w:p w:rsidR="00C353EF" w:rsidRPr="00C353EF" w:rsidRDefault="00C353EF" w:rsidP="00C353EF">
      <w:pPr>
        <w:ind w:firstLineChars="200" w:firstLine="482"/>
        <w:rPr>
          <w:rFonts w:ascii="Times New Roman" w:eastAsia="宋体" w:hAnsi="Times New Roman" w:cs="Times New Roman"/>
          <w:color w:val="000000"/>
          <w:sz w:val="24"/>
          <w:szCs w:val="24"/>
        </w:rPr>
      </w:pPr>
      <w:r w:rsidRPr="00C353EF">
        <w:rPr>
          <w:rFonts w:ascii="Times New Roman" w:eastAsia="宋体" w:hAnsi="Times New Roman" w:cs="Times New Roman"/>
          <w:b/>
          <w:bCs/>
          <w:color w:val="000000"/>
          <w:sz w:val="24"/>
          <w:szCs w:val="24"/>
        </w:rPr>
        <w:t>陈功友</w:t>
      </w:r>
      <w:r w:rsidRPr="00C353EF">
        <w:rPr>
          <w:rFonts w:ascii="Times New Roman" w:eastAsia="宋体" w:hAnsi="Times New Roman" w:cs="Times New Roman" w:hint="eastAsia"/>
          <w:b/>
          <w:bCs/>
          <w:color w:val="000000"/>
          <w:sz w:val="24"/>
          <w:szCs w:val="24"/>
        </w:rPr>
        <w:t>，</w:t>
      </w:r>
      <w:r w:rsidRPr="00C353EF">
        <w:rPr>
          <w:rFonts w:ascii="Times New Roman" w:eastAsia="宋体" w:hAnsi="Times New Roman" w:cs="Times New Roman"/>
          <w:color w:val="000000"/>
          <w:sz w:val="24"/>
          <w:szCs w:val="24"/>
        </w:rPr>
        <w:t>上海交通大学农业与生物学院教授、博士生导师。主要从事分子植物病理学、植物</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微生物分子互作、植物病害生物防治和植物抗病基因工程研究。先后完成国家</w:t>
      </w:r>
      <w:r w:rsidRPr="00C353EF">
        <w:rPr>
          <w:rFonts w:ascii="Times New Roman" w:eastAsia="宋体" w:hAnsi="Times New Roman" w:cs="Times New Roman"/>
          <w:color w:val="000000"/>
          <w:sz w:val="24"/>
          <w:szCs w:val="24"/>
        </w:rPr>
        <w:t>973</w:t>
      </w:r>
      <w:r w:rsidRPr="00C353EF">
        <w:rPr>
          <w:rFonts w:ascii="Times New Roman" w:eastAsia="宋体" w:hAnsi="Times New Roman" w:cs="Times New Roman"/>
          <w:color w:val="000000"/>
          <w:sz w:val="24"/>
          <w:szCs w:val="24"/>
        </w:rPr>
        <w:t>计划、</w:t>
      </w:r>
      <w:r w:rsidRPr="00C353EF">
        <w:rPr>
          <w:rFonts w:ascii="Times New Roman" w:eastAsia="宋体" w:hAnsi="Times New Roman" w:cs="Times New Roman"/>
          <w:color w:val="000000"/>
          <w:sz w:val="24"/>
          <w:szCs w:val="24"/>
        </w:rPr>
        <w:t>863</w:t>
      </w:r>
      <w:r w:rsidRPr="00C353EF">
        <w:rPr>
          <w:rFonts w:ascii="Times New Roman" w:eastAsia="宋体" w:hAnsi="Times New Roman" w:cs="Times New Roman"/>
          <w:color w:val="000000"/>
          <w:sz w:val="24"/>
          <w:szCs w:val="24"/>
        </w:rPr>
        <w:t>计划、农业部公益行业（植保）专项、国家自然科学基金重点和面上项目以及其他省部级科研项目</w:t>
      </w:r>
      <w:r w:rsidRPr="00C353EF">
        <w:rPr>
          <w:rFonts w:ascii="Times New Roman" w:eastAsia="宋体" w:hAnsi="Times New Roman" w:cs="Times New Roman"/>
          <w:color w:val="000000"/>
          <w:sz w:val="24"/>
          <w:szCs w:val="24"/>
        </w:rPr>
        <w:t>30</w:t>
      </w:r>
      <w:r w:rsidRPr="00C353EF">
        <w:rPr>
          <w:rFonts w:ascii="Times New Roman" w:eastAsia="宋体" w:hAnsi="Times New Roman" w:cs="Times New Roman"/>
          <w:color w:val="000000"/>
          <w:sz w:val="24"/>
          <w:szCs w:val="24"/>
        </w:rPr>
        <w:t>余项，在</w:t>
      </w:r>
      <w:r w:rsidRPr="00C353EF">
        <w:rPr>
          <w:rFonts w:ascii="Times New Roman" w:eastAsia="宋体" w:hAnsi="Times New Roman" w:cs="Times New Roman"/>
          <w:color w:val="000000"/>
          <w:sz w:val="24"/>
          <w:szCs w:val="24"/>
        </w:rPr>
        <w:t>Nature Communications</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Molecular Plant</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Molecular Microbiology</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Molecular Plant-Microbe Interactions</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Molecular Plant Pathology</w:t>
      </w:r>
      <w:r w:rsidRPr="00C353EF">
        <w:rPr>
          <w:rFonts w:ascii="Times New Roman" w:eastAsia="宋体" w:hAnsi="Times New Roman" w:cs="Times New Roman"/>
          <w:color w:val="000000"/>
          <w:sz w:val="24"/>
          <w:szCs w:val="24"/>
        </w:rPr>
        <w:t>等期刊发表研究论文</w:t>
      </w:r>
      <w:r w:rsidRPr="00C353EF">
        <w:rPr>
          <w:rFonts w:ascii="Times New Roman" w:eastAsia="宋体" w:hAnsi="Times New Roman" w:cs="Times New Roman"/>
          <w:color w:val="000000"/>
          <w:sz w:val="24"/>
          <w:szCs w:val="24"/>
        </w:rPr>
        <w:t>100</w:t>
      </w:r>
      <w:r w:rsidRPr="00C353EF">
        <w:rPr>
          <w:rFonts w:ascii="Times New Roman" w:eastAsia="宋体" w:hAnsi="Times New Roman" w:cs="Times New Roman"/>
          <w:color w:val="000000"/>
          <w:sz w:val="24"/>
          <w:szCs w:val="24"/>
        </w:rPr>
        <w:t>余篇，获省部级科技进步二等奖</w:t>
      </w:r>
      <w:r w:rsidRPr="00C353EF">
        <w:rPr>
          <w:rFonts w:ascii="Times New Roman" w:eastAsia="宋体" w:hAnsi="Times New Roman" w:cs="Times New Roman"/>
          <w:color w:val="000000"/>
          <w:sz w:val="24"/>
          <w:szCs w:val="24"/>
        </w:rPr>
        <w:t>2</w:t>
      </w:r>
      <w:r w:rsidRPr="00C353EF">
        <w:rPr>
          <w:rFonts w:ascii="Times New Roman" w:eastAsia="宋体" w:hAnsi="Times New Roman" w:cs="Times New Roman"/>
          <w:color w:val="000000"/>
          <w:sz w:val="24"/>
          <w:szCs w:val="24"/>
        </w:rPr>
        <w:t>项和三等奖</w:t>
      </w:r>
      <w:r w:rsidRPr="00C353EF">
        <w:rPr>
          <w:rFonts w:ascii="Times New Roman" w:eastAsia="宋体" w:hAnsi="Times New Roman" w:cs="Times New Roman"/>
          <w:color w:val="000000"/>
          <w:sz w:val="24"/>
          <w:szCs w:val="24"/>
        </w:rPr>
        <w:t>3</w:t>
      </w:r>
      <w:r w:rsidRPr="00C353EF">
        <w:rPr>
          <w:rFonts w:ascii="Times New Roman" w:eastAsia="宋体" w:hAnsi="Times New Roman" w:cs="Times New Roman"/>
          <w:color w:val="000000"/>
          <w:sz w:val="24"/>
          <w:szCs w:val="24"/>
        </w:rPr>
        <w:t>项，获国家发明专利</w:t>
      </w:r>
      <w:r w:rsidRPr="00C353EF">
        <w:rPr>
          <w:rFonts w:ascii="Times New Roman" w:eastAsia="宋体" w:hAnsi="Times New Roman" w:cs="Times New Roman"/>
          <w:color w:val="000000"/>
          <w:sz w:val="24"/>
          <w:szCs w:val="24"/>
        </w:rPr>
        <w:t>6</w:t>
      </w:r>
      <w:r w:rsidRPr="00C353EF">
        <w:rPr>
          <w:rFonts w:ascii="Times New Roman" w:eastAsia="宋体" w:hAnsi="Times New Roman" w:cs="Times New Roman"/>
          <w:color w:val="000000"/>
          <w:sz w:val="24"/>
          <w:szCs w:val="24"/>
        </w:rPr>
        <w:t>项。</w:t>
      </w:r>
    </w:p>
    <w:p w:rsidR="00C353EF" w:rsidRPr="00C353EF" w:rsidRDefault="00C353EF" w:rsidP="00C353EF">
      <w:pPr>
        <w:rPr>
          <w:rFonts w:ascii="Times New Roman" w:eastAsia="宋体" w:hAnsi="Times New Roman" w:cs="Times New Roman"/>
          <w:color w:val="000000"/>
          <w:sz w:val="24"/>
          <w:szCs w:val="24"/>
        </w:rPr>
      </w:pPr>
    </w:p>
    <w:p w:rsidR="00C353EF" w:rsidRPr="00C353EF" w:rsidRDefault="00C353EF" w:rsidP="00C353EF">
      <w:pPr>
        <w:ind w:firstLineChars="200" w:firstLine="482"/>
        <w:rPr>
          <w:rFonts w:ascii="Times New Roman" w:eastAsia="宋体" w:hAnsi="Times New Roman" w:cs="Times New Roman"/>
          <w:color w:val="000000"/>
          <w:sz w:val="24"/>
          <w:szCs w:val="24"/>
        </w:rPr>
      </w:pPr>
      <w:r w:rsidRPr="00C353EF">
        <w:rPr>
          <w:rFonts w:ascii="Times New Roman" w:eastAsia="宋体" w:hAnsi="Times New Roman" w:cs="Times New Roman"/>
          <w:b/>
          <w:bCs/>
          <w:color w:val="000000"/>
          <w:sz w:val="24"/>
          <w:szCs w:val="24"/>
        </w:rPr>
        <w:t>沈锡辉，</w:t>
      </w:r>
      <w:r w:rsidRPr="00C353EF">
        <w:rPr>
          <w:rFonts w:ascii="Times New Roman" w:eastAsia="宋体" w:hAnsi="Times New Roman" w:cs="Times New Roman"/>
          <w:color w:val="000000"/>
          <w:sz w:val="24"/>
          <w:szCs w:val="24"/>
        </w:rPr>
        <w:t>西北农林科技大学生命科学学院教授、博士生导师，国家杰出青年科学基金获得者，入选国家</w:t>
      </w:r>
      <w:r w:rsidRPr="00C353EF">
        <w:rPr>
          <w:rFonts w:ascii="Times New Roman" w:eastAsia="宋体" w:hAnsi="Times New Roman" w:cs="Times New Roman" w:hint="eastAsia"/>
          <w:color w:val="000000"/>
          <w:sz w:val="24"/>
          <w:szCs w:val="24"/>
        </w:rPr>
        <w:t>“</w:t>
      </w:r>
      <w:r w:rsidRPr="00C353EF">
        <w:rPr>
          <w:rFonts w:ascii="Times New Roman" w:eastAsia="宋体" w:hAnsi="Times New Roman" w:cs="Times New Roman"/>
          <w:color w:val="000000"/>
          <w:sz w:val="24"/>
          <w:szCs w:val="24"/>
        </w:rPr>
        <w:t>万人计划</w:t>
      </w:r>
      <w:r w:rsidRPr="00C353EF">
        <w:rPr>
          <w:rFonts w:ascii="Times New Roman" w:eastAsia="宋体" w:hAnsi="Times New Roman" w:cs="Times New Roman" w:hint="eastAsia"/>
          <w:color w:val="000000"/>
          <w:sz w:val="24"/>
          <w:szCs w:val="24"/>
        </w:rPr>
        <w:t>”</w:t>
      </w:r>
      <w:r w:rsidRPr="00C353EF">
        <w:rPr>
          <w:rFonts w:ascii="Times New Roman" w:eastAsia="宋体" w:hAnsi="Times New Roman" w:cs="Times New Roman"/>
          <w:color w:val="000000"/>
          <w:sz w:val="24"/>
          <w:szCs w:val="24"/>
        </w:rPr>
        <w:t>、科技部中青年科技创新领军人才推进计划和陕西省特支计划，旱区作物逆境生物学国家重点实验室学术骨干，</w:t>
      </w:r>
      <w:r w:rsidRPr="00C353EF">
        <w:rPr>
          <w:rFonts w:ascii="Times New Roman" w:eastAsia="宋体" w:hAnsi="Times New Roman" w:cs="Times New Roman" w:hint="eastAsia"/>
          <w:color w:val="000000"/>
          <w:sz w:val="24"/>
          <w:szCs w:val="24"/>
        </w:rPr>
        <w:t>“</w:t>
      </w:r>
      <w:r w:rsidRPr="00C353EF">
        <w:rPr>
          <w:rFonts w:ascii="Times New Roman" w:eastAsia="宋体" w:hAnsi="Times New Roman" w:cs="Times New Roman"/>
          <w:color w:val="000000"/>
          <w:sz w:val="24"/>
          <w:szCs w:val="24"/>
        </w:rPr>
        <w:t>农业与环境微生物学研究团队</w:t>
      </w:r>
      <w:r w:rsidRPr="00C353EF">
        <w:rPr>
          <w:rFonts w:ascii="Times New Roman" w:eastAsia="宋体" w:hAnsi="Times New Roman" w:cs="Times New Roman" w:hint="eastAsia"/>
          <w:color w:val="000000"/>
          <w:sz w:val="24"/>
          <w:szCs w:val="24"/>
        </w:rPr>
        <w:t>”</w:t>
      </w:r>
      <w:r w:rsidRPr="00C353EF">
        <w:rPr>
          <w:rFonts w:ascii="Times New Roman" w:eastAsia="宋体" w:hAnsi="Times New Roman" w:cs="Times New Roman"/>
          <w:color w:val="000000"/>
          <w:sz w:val="24"/>
          <w:szCs w:val="24"/>
        </w:rPr>
        <w:t>学术带头人，西北农林科技大学</w:t>
      </w:r>
      <w:r w:rsidRPr="00C353EF">
        <w:rPr>
          <w:rFonts w:ascii="Times New Roman" w:eastAsia="宋体" w:hAnsi="Times New Roman" w:cs="Times New Roman" w:hint="eastAsia"/>
          <w:color w:val="000000"/>
          <w:sz w:val="24"/>
          <w:szCs w:val="24"/>
        </w:rPr>
        <w:t>“</w:t>
      </w:r>
      <w:r w:rsidRPr="00C353EF">
        <w:rPr>
          <w:rFonts w:ascii="Times New Roman" w:eastAsia="宋体" w:hAnsi="Times New Roman" w:cs="Times New Roman"/>
          <w:color w:val="000000"/>
          <w:sz w:val="24"/>
          <w:szCs w:val="24"/>
        </w:rPr>
        <w:t>青年英才培养计划</w:t>
      </w:r>
      <w:r w:rsidRPr="00C353EF">
        <w:rPr>
          <w:rFonts w:ascii="Times New Roman" w:eastAsia="宋体" w:hAnsi="Times New Roman" w:cs="Times New Roman" w:hint="eastAsia"/>
          <w:color w:val="000000"/>
          <w:sz w:val="24"/>
          <w:szCs w:val="24"/>
        </w:rPr>
        <w:t>”</w:t>
      </w:r>
      <w:r w:rsidRPr="00C353EF">
        <w:rPr>
          <w:rFonts w:ascii="Times New Roman" w:eastAsia="宋体" w:hAnsi="Times New Roman" w:cs="Times New Roman"/>
          <w:color w:val="000000"/>
          <w:sz w:val="24"/>
          <w:szCs w:val="24"/>
        </w:rPr>
        <w:t>首届入选者。长期从事农业与环境微生物领域的前沿研究，在细菌六型分泌系统的离子转运与抗宿主天然免疫新功能研究、微生物</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宿主</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环境相互作用机制与调控研究、耐药菌防控新策略研究、污染物降解与生物修复、植物内共生微生物促作物抗旱抗</w:t>
      </w:r>
      <w:proofErr w:type="gramStart"/>
      <w:r w:rsidRPr="00C353EF">
        <w:rPr>
          <w:rFonts w:ascii="Times New Roman" w:eastAsia="宋体" w:hAnsi="Times New Roman" w:cs="Times New Roman"/>
          <w:color w:val="000000"/>
          <w:sz w:val="24"/>
          <w:szCs w:val="24"/>
        </w:rPr>
        <w:t>逆机制</w:t>
      </w:r>
      <w:proofErr w:type="gramEnd"/>
      <w:r w:rsidRPr="00C353EF">
        <w:rPr>
          <w:rFonts w:ascii="Times New Roman" w:eastAsia="宋体" w:hAnsi="Times New Roman" w:cs="Times New Roman"/>
          <w:color w:val="000000"/>
          <w:sz w:val="24"/>
          <w:szCs w:val="24"/>
        </w:rPr>
        <w:t>研究等方面取得了比较突出的进展，以通讯作者在</w:t>
      </w:r>
      <w:r w:rsidRPr="00C353EF">
        <w:rPr>
          <w:rFonts w:ascii="Times New Roman" w:eastAsia="宋体" w:hAnsi="Times New Roman" w:cs="Times New Roman"/>
          <w:color w:val="000000"/>
          <w:sz w:val="24"/>
          <w:szCs w:val="24"/>
        </w:rPr>
        <w:t>Nature Communications</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PNAS</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Cell Reports</w:t>
      </w:r>
      <w:r w:rsidRPr="00C353EF">
        <w:rPr>
          <w:rFonts w:ascii="Times New Roman" w:eastAsia="宋体" w:hAnsi="Times New Roman" w:cs="Times New Roman"/>
          <w:color w:val="000000"/>
          <w:sz w:val="24"/>
          <w:szCs w:val="24"/>
        </w:rPr>
        <w:t>、</w:t>
      </w:r>
      <w:proofErr w:type="spellStart"/>
      <w:r w:rsidRPr="00C353EF">
        <w:rPr>
          <w:rFonts w:ascii="Times New Roman" w:eastAsia="宋体" w:hAnsi="Times New Roman" w:cs="Times New Roman"/>
          <w:color w:val="000000"/>
          <w:sz w:val="24"/>
          <w:szCs w:val="24"/>
        </w:rPr>
        <w:t>PLoS</w:t>
      </w:r>
      <w:proofErr w:type="spellEnd"/>
      <w:r w:rsidRPr="00C353EF">
        <w:rPr>
          <w:rFonts w:ascii="Times New Roman" w:eastAsia="宋体" w:hAnsi="Times New Roman" w:cs="Times New Roman"/>
          <w:color w:val="000000"/>
          <w:sz w:val="24"/>
          <w:szCs w:val="24"/>
        </w:rPr>
        <w:t xml:space="preserve"> Pathogens</w:t>
      </w:r>
      <w:r w:rsidRPr="00C353EF">
        <w:rPr>
          <w:rFonts w:ascii="Times New Roman" w:eastAsia="宋体" w:hAnsi="Times New Roman" w:cs="Times New Roman"/>
          <w:color w:val="000000"/>
          <w:sz w:val="24"/>
          <w:szCs w:val="24"/>
        </w:rPr>
        <w:t>、</w:t>
      </w:r>
      <w:proofErr w:type="spellStart"/>
      <w:r w:rsidRPr="00C353EF">
        <w:rPr>
          <w:rFonts w:ascii="Times New Roman" w:eastAsia="宋体" w:hAnsi="Times New Roman" w:cs="Times New Roman"/>
          <w:color w:val="000000"/>
          <w:sz w:val="24"/>
          <w:szCs w:val="24"/>
        </w:rPr>
        <w:t>mBio</w:t>
      </w:r>
      <w:proofErr w:type="spellEnd"/>
      <w:r w:rsidRPr="00C353EF">
        <w:rPr>
          <w:rFonts w:ascii="Times New Roman" w:eastAsia="宋体" w:hAnsi="Times New Roman" w:cs="Times New Roman"/>
          <w:color w:val="000000"/>
          <w:sz w:val="24"/>
          <w:szCs w:val="24"/>
        </w:rPr>
        <w:t>等国际著名期刊发表</w:t>
      </w:r>
      <w:r w:rsidRPr="00C353EF">
        <w:rPr>
          <w:rFonts w:ascii="Times New Roman" w:eastAsia="宋体" w:hAnsi="Times New Roman" w:cs="Times New Roman"/>
          <w:color w:val="000000"/>
          <w:sz w:val="24"/>
          <w:szCs w:val="24"/>
        </w:rPr>
        <w:t>SCI</w:t>
      </w:r>
      <w:r w:rsidRPr="00C353EF">
        <w:rPr>
          <w:rFonts w:ascii="Times New Roman" w:eastAsia="宋体" w:hAnsi="Times New Roman" w:cs="Times New Roman"/>
          <w:color w:val="000000"/>
          <w:sz w:val="24"/>
          <w:szCs w:val="24"/>
        </w:rPr>
        <w:t>论文</w:t>
      </w:r>
      <w:r w:rsidRPr="00C353EF">
        <w:rPr>
          <w:rFonts w:ascii="Times New Roman" w:eastAsia="宋体" w:hAnsi="Times New Roman" w:cs="Times New Roman"/>
          <w:color w:val="000000"/>
          <w:sz w:val="24"/>
          <w:szCs w:val="24"/>
        </w:rPr>
        <w:t>50</w:t>
      </w:r>
      <w:r w:rsidRPr="00C353EF">
        <w:rPr>
          <w:rFonts w:ascii="Times New Roman" w:eastAsia="宋体" w:hAnsi="Times New Roman" w:cs="Times New Roman"/>
          <w:color w:val="000000"/>
          <w:sz w:val="24"/>
          <w:szCs w:val="24"/>
        </w:rPr>
        <w:t>余篇。</w:t>
      </w:r>
    </w:p>
    <w:p w:rsidR="00C353EF" w:rsidRPr="00C353EF" w:rsidRDefault="00C353EF" w:rsidP="00C353EF">
      <w:pPr>
        <w:rPr>
          <w:rFonts w:ascii="Times New Roman" w:eastAsia="宋体" w:hAnsi="Times New Roman" w:cs="Times New Roman"/>
          <w:color w:val="000000"/>
          <w:sz w:val="24"/>
          <w:szCs w:val="24"/>
        </w:rPr>
      </w:pPr>
    </w:p>
    <w:p w:rsidR="00C353EF" w:rsidRPr="00C353EF" w:rsidRDefault="00C353EF" w:rsidP="00C353EF">
      <w:pPr>
        <w:ind w:firstLineChars="200" w:firstLine="482"/>
        <w:rPr>
          <w:rFonts w:ascii="Times New Roman" w:eastAsia="宋体" w:hAnsi="Times New Roman" w:cs="Times New Roman"/>
          <w:color w:val="000000"/>
          <w:sz w:val="24"/>
          <w:szCs w:val="24"/>
        </w:rPr>
      </w:pPr>
      <w:r w:rsidRPr="00C353EF">
        <w:rPr>
          <w:rFonts w:ascii="Times New Roman" w:eastAsia="宋体" w:hAnsi="Times New Roman" w:cs="Times New Roman" w:hint="eastAsia"/>
          <w:b/>
          <w:bCs/>
          <w:color w:val="000000"/>
          <w:sz w:val="24"/>
          <w:szCs w:val="24"/>
        </w:rPr>
        <w:t>窦道龙，</w:t>
      </w:r>
      <w:r w:rsidRPr="00C353EF">
        <w:rPr>
          <w:rFonts w:ascii="Times New Roman" w:eastAsia="宋体" w:hAnsi="Times New Roman" w:cs="Times New Roman" w:hint="eastAsia"/>
          <w:color w:val="000000"/>
          <w:sz w:val="24"/>
          <w:szCs w:val="24"/>
        </w:rPr>
        <w:t>南京农业大学植物保护学院教授、博士生导师。国家杰出青年科学基金获得者、国家“万人计划”科技创新领军人才、江苏省“</w:t>
      </w:r>
      <w:r w:rsidRPr="00C353EF">
        <w:rPr>
          <w:rFonts w:ascii="Times New Roman" w:eastAsia="宋体" w:hAnsi="Times New Roman" w:cs="Times New Roman" w:hint="eastAsia"/>
          <w:color w:val="000000"/>
          <w:sz w:val="24"/>
          <w:szCs w:val="24"/>
        </w:rPr>
        <w:t xml:space="preserve">333 </w:t>
      </w:r>
      <w:r w:rsidRPr="00C353EF">
        <w:rPr>
          <w:rFonts w:ascii="Times New Roman" w:eastAsia="宋体" w:hAnsi="Times New Roman" w:cs="Times New Roman" w:hint="eastAsia"/>
          <w:color w:val="000000"/>
          <w:sz w:val="24"/>
          <w:szCs w:val="24"/>
        </w:rPr>
        <w:t>高层次人才培养工程”第二层次培养对象、江苏省特聘教授、江苏省杰出青年科学基金获得者、科技部“中青年科技创新领军人才”、教育部“新世纪优秀人才”、江苏省“六大人才高峰”高层次人才中国科学时报社“青年科学之星”等。获得教育部自然科学一等奖、大北农科技奖等。围绕作物与卵菌互作，重点开展以下几方面的工作：</w:t>
      </w:r>
      <w:r w:rsidRPr="00C353EF">
        <w:rPr>
          <w:rFonts w:ascii="Times New Roman" w:eastAsia="宋体" w:hAnsi="Times New Roman" w:cs="Times New Roman" w:hint="eastAsia"/>
          <w:color w:val="000000"/>
          <w:sz w:val="24"/>
          <w:szCs w:val="24"/>
        </w:rPr>
        <w:t>1</w:t>
      </w:r>
      <w:r w:rsidRPr="00C353EF">
        <w:rPr>
          <w:rFonts w:ascii="Times New Roman" w:eastAsia="宋体" w:hAnsi="Times New Roman" w:cs="Times New Roman" w:hint="eastAsia"/>
          <w:color w:val="000000"/>
          <w:sz w:val="24"/>
          <w:szCs w:val="24"/>
        </w:rPr>
        <w:t>）疫病成灾机制与控制；</w:t>
      </w:r>
      <w:r w:rsidRPr="00C353EF">
        <w:rPr>
          <w:rFonts w:ascii="Times New Roman" w:eastAsia="宋体" w:hAnsi="Times New Roman" w:cs="Times New Roman" w:hint="eastAsia"/>
          <w:color w:val="000000"/>
          <w:sz w:val="24"/>
          <w:szCs w:val="24"/>
        </w:rPr>
        <w:t>2</w:t>
      </w:r>
      <w:r w:rsidRPr="00C353EF">
        <w:rPr>
          <w:rFonts w:ascii="Times New Roman" w:eastAsia="宋体" w:hAnsi="Times New Roman" w:cs="Times New Roman" w:hint="eastAsia"/>
          <w:color w:val="000000"/>
          <w:sz w:val="24"/>
          <w:szCs w:val="24"/>
        </w:rPr>
        <w:t>）植物抗病基因工程；</w:t>
      </w:r>
      <w:r w:rsidRPr="00C353EF">
        <w:rPr>
          <w:rFonts w:ascii="Times New Roman" w:eastAsia="宋体" w:hAnsi="Times New Roman" w:cs="Times New Roman" w:hint="eastAsia"/>
          <w:color w:val="000000"/>
          <w:sz w:val="24"/>
          <w:szCs w:val="24"/>
        </w:rPr>
        <w:t>3</w:t>
      </w:r>
      <w:r w:rsidRPr="00C353EF">
        <w:rPr>
          <w:rFonts w:ascii="Times New Roman" w:eastAsia="宋体" w:hAnsi="Times New Roman" w:cs="Times New Roman" w:hint="eastAsia"/>
          <w:color w:val="000000"/>
          <w:sz w:val="24"/>
          <w:szCs w:val="24"/>
        </w:rPr>
        <w:t>）生防腐霉菌的生防机制解析与应用；</w:t>
      </w:r>
      <w:r w:rsidRPr="00C353EF">
        <w:rPr>
          <w:rFonts w:ascii="Times New Roman" w:eastAsia="宋体" w:hAnsi="Times New Roman" w:cs="Times New Roman" w:hint="eastAsia"/>
          <w:color w:val="000000"/>
          <w:sz w:val="24"/>
          <w:szCs w:val="24"/>
        </w:rPr>
        <w:t>4</w:t>
      </w:r>
      <w:r w:rsidRPr="00C353EF">
        <w:rPr>
          <w:rFonts w:ascii="Times New Roman" w:eastAsia="宋体" w:hAnsi="Times New Roman" w:cs="Times New Roman" w:hint="eastAsia"/>
          <w:color w:val="000000"/>
          <w:sz w:val="24"/>
          <w:szCs w:val="24"/>
        </w:rPr>
        <w:t>）生物熏蒸应用体系建立与推广。以通讯作者在</w:t>
      </w:r>
      <w:r w:rsidRPr="00C353EF">
        <w:rPr>
          <w:rFonts w:ascii="Times New Roman" w:eastAsia="宋体" w:hAnsi="Times New Roman" w:cs="Times New Roman" w:hint="eastAsia"/>
          <w:color w:val="000000"/>
          <w:sz w:val="24"/>
          <w:szCs w:val="24"/>
        </w:rPr>
        <w:t>Molecular Plant</w:t>
      </w:r>
      <w:r w:rsidRPr="00C353EF">
        <w:rPr>
          <w:rFonts w:ascii="Times New Roman" w:eastAsia="宋体" w:hAnsi="Times New Roman" w:cs="Times New Roman" w:hint="eastAsia"/>
          <w:color w:val="000000"/>
          <w:sz w:val="24"/>
          <w:szCs w:val="24"/>
        </w:rPr>
        <w:t>、</w:t>
      </w:r>
      <w:proofErr w:type="spellStart"/>
      <w:r w:rsidRPr="00C353EF">
        <w:rPr>
          <w:rFonts w:ascii="Times New Roman" w:eastAsia="宋体" w:hAnsi="Times New Roman" w:cs="Times New Roman"/>
          <w:color w:val="000000"/>
          <w:sz w:val="24"/>
          <w:szCs w:val="24"/>
        </w:rPr>
        <w:t>PLoS</w:t>
      </w:r>
      <w:proofErr w:type="spellEnd"/>
      <w:r w:rsidRPr="00C353EF">
        <w:rPr>
          <w:rFonts w:ascii="Times New Roman" w:eastAsia="宋体" w:hAnsi="Times New Roman" w:cs="Times New Roman"/>
          <w:color w:val="000000"/>
          <w:sz w:val="24"/>
          <w:szCs w:val="24"/>
        </w:rPr>
        <w:t xml:space="preserve"> Pathogens</w:t>
      </w:r>
      <w:r w:rsidRPr="00C353EF">
        <w:rPr>
          <w:rFonts w:ascii="Times New Roman" w:eastAsia="宋体" w:hAnsi="Times New Roman" w:cs="Times New Roman" w:hint="eastAsia"/>
          <w:color w:val="000000"/>
          <w:sz w:val="24"/>
          <w:szCs w:val="24"/>
        </w:rPr>
        <w:t>、</w:t>
      </w:r>
      <w:r w:rsidRPr="00C353EF">
        <w:rPr>
          <w:rFonts w:ascii="Times New Roman" w:eastAsia="宋体" w:hAnsi="Times New Roman" w:cs="Times New Roman" w:hint="eastAsia"/>
          <w:color w:val="000000"/>
          <w:sz w:val="24"/>
          <w:szCs w:val="24"/>
        </w:rPr>
        <w:t>Nature Communications</w:t>
      </w:r>
      <w:r w:rsidRPr="00C353EF">
        <w:rPr>
          <w:rFonts w:ascii="Times New Roman" w:eastAsia="宋体" w:hAnsi="Times New Roman" w:cs="Times New Roman" w:hint="eastAsia"/>
          <w:color w:val="000000"/>
          <w:sz w:val="24"/>
          <w:szCs w:val="24"/>
        </w:rPr>
        <w:t>、</w:t>
      </w:r>
      <w:r w:rsidRPr="00C353EF">
        <w:rPr>
          <w:rFonts w:ascii="Times New Roman" w:eastAsia="宋体" w:hAnsi="Times New Roman" w:cs="Times New Roman" w:hint="eastAsia"/>
          <w:color w:val="000000"/>
          <w:sz w:val="24"/>
          <w:szCs w:val="24"/>
        </w:rPr>
        <w:t>Plant physiology</w:t>
      </w:r>
      <w:r w:rsidRPr="00C353EF">
        <w:rPr>
          <w:rFonts w:ascii="Times New Roman" w:eastAsia="宋体" w:hAnsi="Times New Roman" w:cs="Times New Roman" w:hint="eastAsia"/>
          <w:color w:val="000000"/>
          <w:sz w:val="24"/>
          <w:szCs w:val="24"/>
        </w:rPr>
        <w:t>、</w:t>
      </w:r>
      <w:r w:rsidRPr="00C353EF">
        <w:rPr>
          <w:rFonts w:ascii="Times New Roman" w:eastAsia="宋体" w:hAnsi="Times New Roman" w:cs="Times New Roman" w:hint="eastAsia"/>
          <w:color w:val="000000"/>
          <w:sz w:val="24"/>
          <w:szCs w:val="24"/>
        </w:rPr>
        <w:t>Cell Host &amp; Microbe</w:t>
      </w:r>
      <w:r w:rsidRPr="00C353EF">
        <w:rPr>
          <w:rFonts w:ascii="Times New Roman" w:eastAsia="宋体" w:hAnsi="Times New Roman" w:cs="Times New Roman" w:hint="eastAsia"/>
          <w:color w:val="000000"/>
          <w:sz w:val="24"/>
          <w:szCs w:val="24"/>
        </w:rPr>
        <w:t>、</w:t>
      </w:r>
      <w:r w:rsidRPr="00C353EF">
        <w:rPr>
          <w:rFonts w:ascii="Times New Roman" w:eastAsia="宋体" w:hAnsi="Times New Roman" w:cs="Times New Roman" w:hint="eastAsia"/>
          <w:color w:val="000000"/>
          <w:sz w:val="24"/>
          <w:szCs w:val="24"/>
        </w:rPr>
        <w:t>Plant Cell</w:t>
      </w:r>
      <w:r w:rsidRPr="00C353EF">
        <w:rPr>
          <w:rFonts w:ascii="Times New Roman" w:eastAsia="宋体" w:hAnsi="Times New Roman" w:cs="Times New Roman" w:hint="eastAsia"/>
          <w:color w:val="000000"/>
          <w:sz w:val="24"/>
          <w:szCs w:val="24"/>
        </w:rPr>
        <w:t>等国际著名杂志上发表论文</w:t>
      </w:r>
      <w:r w:rsidRPr="00C353EF">
        <w:rPr>
          <w:rFonts w:ascii="Times New Roman" w:eastAsia="宋体" w:hAnsi="Times New Roman" w:cs="Times New Roman" w:hint="eastAsia"/>
          <w:color w:val="000000"/>
          <w:sz w:val="24"/>
          <w:szCs w:val="24"/>
        </w:rPr>
        <w:t>50</w:t>
      </w:r>
      <w:r w:rsidRPr="00C353EF">
        <w:rPr>
          <w:rFonts w:ascii="Times New Roman" w:eastAsia="宋体" w:hAnsi="Times New Roman" w:cs="Times New Roman" w:hint="eastAsia"/>
          <w:color w:val="000000"/>
          <w:sz w:val="24"/>
          <w:szCs w:val="24"/>
        </w:rPr>
        <w:t>余篇。</w:t>
      </w:r>
    </w:p>
    <w:p w:rsidR="00C353EF" w:rsidRPr="00C353EF" w:rsidRDefault="00C353EF" w:rsidP="00C353EF">
      <w:pPr>
        <w:rPr>
          <w:rFonts w:ascii="Times New Roman" w:eastAsia="宋体" w:hAnsi="Times New Roman" w:cs="Times New Roman"/>
          <w:b/>
          <w:bCs/>
          <w:sz w:val="24"/>
          <w:szCs w:val="24"/>
        </w:rPr>
      </w:pPr>
    </w:p>
    <w:p w:rsidR="00C353EF" w:rsidRPr="00C353EF" w:rsidRDefault="00C353EF" w:rsidP="00C353EF">
      <w:pPr>
        <w:ind w:firstLineChars="200" w:firstLine="482"/>
        <w:rPr>
          <w:rFonts w:ascii="Times New Roman" w:eastAsia="宋体" w:hAnsi="Times New Roman" w:cs="Times New Roman"/>
          <w:sz w:val="24"/>
          <w:szCs w:val="24"/>
        </w:rPr>
      </w:pPr>
      <w:r w:rsidRPr="00C353EF">
        <w:rPr>
          <w:rFonts w:ascii="Times New Roman" w:eastAsia="宋体" w:hAnsi="Times New Roman" w:cs="Times New Roman"/>
          <w:b/>
          <w:bCs/>
          <w:sz w:val="24"/>
          <w:szCs w:val="24"/>
        </w:rPr>
        <w:t>赵廷昌，</w:t>
      </w:r>
      <w:r w:rsidRPr="00C353EF">
        <w:rPr>
          <w:rFonts w:ascii="Times New Roman" w:eastAsia="宋体" w:hAnsi="Times New Roman" w:cs="Times New Roman"/>
          <w:sz w:val="24"/>
          <w:szCs w:val="24"/>
        </w:rPr>
        <w:t>中国农业科学院植物保护研究所研究员、博士生导师。国家西甜瓜产业技术体系岗位科学家，公益性（农业）行业专项首席科学家，中国农业科学</w:t>
      </w:r>
      <w:proofErr w:type="gramStart"/>
      <w:r w:rsidRPr="00C353EF">
        <w:rPr>
          <w:rFonts w:ascii="Times New Roman" w:eastAsia="宋体" w:hAnsi="Times New Roman" w:cs="Times New Roman"/>
          <w:sz w:val="24"/>
          <w:szCs w:val="24"/>
        </w:rPr>
        <w:lastRenderedPageBreak/>
        <w:t>院创新</w:t>
      </w:r>
      <w:proofErr w:type="gramEnd"/>
      <w:r w:rsidRPr="00C353EF">
        <w:rPr>
          <w:rFonts w:ascii="Times New Roman" w:eastAsia="宋体" w:hAnsi="Times New Roman" w:cs="Times New Roman"/>
          <w:sz w:val="24"/>
          <w:szCs w:val="24"/>
        </w:rPr>
        <w:t>工程团队首席专家。北京市植物病理学会常务理事、中国草原学会草地植保委员会理事、中国植物病理学会化学防治专业委员会委员。《中国瓜菜》编委。主持和承担国家</w:t>
      </w:r>
      <w:r w:rsidRPr="00C353EF">
        <w:rPr>
          <w:rFonts w:ascii="Times New Roman" w:eastAsia="宋体" w:hAnsi="Times New Roman" w:cs="Times New Roman"/>
          <w:sz w:val="24"/>
          <w:szCs w:val="24"/>
        </w:rPr>
        <w:t>863</w:t>
      </w:r>
      <w:r w:rsidRPr="00C353EF">
        <w:rPr>
          <w:rFonts w:ascii="Times New Roman" w:eastAsia="宋体" w:hAnsi="Times New Roman" w:cs="Times New Roman"/>
          <w:sz w:val="24"/>
          <w:szCs w:val="24"/>
        </w:rPr>
        <w:t>青年课题、行业专项、国家自然科学基金、北京市自然科学基金和省部级重点项目</w:t>
      </w:r>
      <w:r w:rsidRPr="00C353EF">
        <w:rPr>
          <w:rFonts w:ascii="Times New Roman" w:eastAsia="宋体" w:hAnsi="Times New Roman" w:cs="Times New Roman"/>
          <w:sz w:val="24"/>
          <w:szCs w:val="24"/>
        </w:rPr>
        <w:t>20</w:t>
      </w:r>
      <w:r w:rsidRPr="00C353EF">
        <w:rPr>
          <w:rFonts w:ascii="Times New Roman" w:eastAsia="宋体" w:hAnsi="Times New Roman" w:cs="Times New Roman"/>
          <w:sz w:val="24"/>
          <w:szCs w:val="24"/>
        </w:rPr>
        <w:t>余项。获得新疆科技进步奖一等奖</w:t>
      </w:r>
      <w:r w:rsidRPr="00C353EF">
        <w:rPr>
          <w:rFonts w:ascii="Times New Roman" w:eastAsia="宋体" w:hAnsi="Times New Roman" w:cs="Times New Roman"/>
          <w:sz w:val="24"/>
          <w:szCs w:val="24"/>
        </w:rPr>
        <w:t>1</w:t>
      </w:r>
      <w:r w:rsidRPr="00C353EF">
        <w:rPr>
          <w:rFonts w:ascii="Times New Roman" w:eastAsia="宋体" w:hAnsi="Times New Roman" w:cs="Times New Roman"/>
          <w:sz w:val="24"/>
          <w:szCs w:val="24"/>
        </w:rPr>
        <w:t>项、中国农业科学院科技奖励一等奖</w:t>
      </w:r>
      <w:r w:rsidRPr="00C353EF">
        <w:rPr>
          <w:rFonts w:ascii="Times New Roman" w:eastAsia="宋体" w:hAnsi="Times New Roman" w:cs="Times New Roman"/>
          <w:sz w:val="24"/>
          <w:szCs w:val="24"/>
        </w:rPr>
        <w:t>1</w:t>
      </w:r>
      <w:r w:rsidRPr="00C353EF">
        <w:rPr>
          <w:rFonts w:ascii="Times New Roman" w:eastAsia="宋体" w:hAnsi="Times New Roman" w:cs="Times New Roman"/>
          <w:sz w:val="24"/>
          <w:szCs w:val="24"/>
        </w:rPr>
        <w:t>项、新疆维吾尔自治区生产建设兵团科技进步二等奖</w:t>
      </w:r>
      <w:r w:rsidRPr="00C353EF">
        <w:rPr>
          <w:rFonts w:ascii="Times New Roman" w:eastAsia="宋体" w:hAnsi="Times New Roman" w:cs="Times New Roman"/>
          <w:sz w:val="24"/>
          <w:szCs w:val="24"/>
        </w:rPr>
        <w:t>1</w:t>
      </w:r>
      <w:r w:rsidRPr="00C353EF">
        <w:rPr>
          <w:rFonts w:ascii="Times New Roman" w:eastAsia="宋体" w:hAnsi="Times New Roman" w:cs="Times New Roman"/>
          <w:sz w:val="24"/>
          <w:szCs w:val="24"/>
        </w:rPr>
        <w:t>项、内蒙古自治区科技进步二等奖</w:t>
      </w:r>
      <w:r w:rsidRPr="00C353EF">
        <w:rPr>
          <w:rFonts w:ascii="Times New Roman" w:eastAsia="宋体" w:hAnsi="Times New Roman" w:cs="Times New Roman"/>
          <w:sz w:val="24"/>
          <w:szCs w:val="24"/>
        </w:rPr>
        <w:t>1</w:t>
      </w:r>
      <w:r w:rsidRPr="00C353EF">
        <w:rPr>
          <w:rFonts w:ascii="Times New Roman" w:eastAsia="宋体" w:hAnsi="Times New Roman" w:cs="Times New Roman"/>
          <w:sz w:val="24"/>
          <w:szCs w:val="24"/>
        </w:rPr>
        <w:t>项。相关研究成果已有</w:t>
      </w:r>
      <w:r w:rsidRPr="00C353EF">
        <w:rPr>
          <w:rFonts w:ascii="Times New Roman" w:eastAsia="宋体" w:hAnsi="Times New Roman" w:cs="Times New Roman"/>
          <w:sz w:val="24"/>
          <w:szCs w:val="24"/>
        </w:rPr>
        <w:t>6</w:t>
      </w:r>
      <w:r w:rsidRPr="00C353EF">
        <w:rPr>
          <w:rFonts w:ascii="Times New Roman" w:eastAsia="宋体" w:hAnsi="Times New Roman" w:cs="Times New Roman"/>
          <w:sz w:val="24"/>
          <w:szCs w:val="24"/>
        </w:rPr>
        <w:t>项国家发明专利获得授权；在国内外重要期刊发表学术论文</w:t>
      </w:r>
      <w:r w:rsidRPr="00C353EF">
        <w:rPr>
          <w:rFonts w:ascii="Times New Roman" w:eastAsia="宋体" w:hAnsi="Times New Roman" w:cs="Times New Roman"/>
          <w:sz w:val="24"/>
          <w:szCs w:val="24"/>
        </w:rPr>
        <w:t>100</w:t>
      </w:r>
      <w:r w:rsidRPr="00C353EF">
        <w:rPr>
          <w:rFonts w:ascii="Times New Roman" w:eastAsia="宋体" w:hAnsi="Times New Roman" w:cs="Times New Roman"/>
          <w:sz w:val="24"/>
          <w:szCs w:val="24"/>
        </w:rPr>
        <w:t>余篇，其中</w:t>
      </w:r>
      <w:r w:rsidRPr="00C353EF">
        <w:rPr>
          <w:rFonts w:ascii="Times New Roman" w:eastAsia="宋体" w:hAnsi="Times New Roman" w:cs="Times New Roman"/>
          <w:sz w:val="24"/>
          <w:szCs w:val="24"/>
        </w:rPr>
        <w:t>SCI</w:t>
      </w:r>
      <w:r w:rsidRPr="00C353EF">
        <w:rPr>
          <w:rFonts w:ascii="Times New Roman" w:eastAsia="宋体" w:hAnsi="Times New Roman" w:cs="Times New Roman"/>
          <w:sz w:val="24"/>
          <w:szCs w:val="24"/>
        </w:rPr>
        <w:t>源论文</w:t>
      </w:r>
      <w:r w:rsidRPr="00C353EF">
        <w:rPr>
          <w:rFonts w:ascii="Times New Roman" w:eastAsia="宋体" w:hAnsi="Times New Roman" w:cs="Times New Roman"/>
          <w:sz w:val="24"/>
          <w:szCs w:val="24"/>
        </w:rPr>
        <w:t>10</w:t>
      </w:r>
      <w:r w:rsidRPr="00C353EF">
        <w:rPr>
          <w:rFonts w:ascii="Times New Roman" w:eastAsia="宋体" w:hAnsi="Times New Roman" w:cs="Times New Roman"/>
          <w:sz w:val="24"/>
          <w:szCs w:val="24"/>
        </w:rPr>
        <w:t>篇。主编和</w:t>
      </w:r>
      <w:proofErr w:type="gramStart"/>
      <w:r w:rsidRPr="00C353EF">
        <w:rPr>
          <w:rFonts w:ascii="Times New Roman" w:eastAsia="宋体" w:hAnsi="Times New Roman" w:cs="Times New Roman"/>
          <w:sz w:val="24"/>
          <w:szCs w:val="24"/>
        </w:rPr>
        <w:t>参编著</w:t>
      </w:r>
      <w:proofErr w:type="gramEnd"/>
      <w:r w:rsidRPr="00C353EF">
        <w:rPr>
          <w:rFonts w:ascii="Times New Roman" w:eastAsia="宋体" w:hAnsi="Times New Roman" w:cs="Times New Roman"/>
          <w:sz w:val="24"/>
          <w:szCs w:val="24"/>
        </w:rPr>
        <w:t>作</w:t>
      </w:r>
      <w:r w:rsidRPr="00C353EF">
        <w:rPr>
          <w:rFonts w:ascii="Times New Roman" w:eastAsia="宋体" w:hAnsi="Times New Roman" w:cs="Times New Roman"/>
          <w:sz w:val="24"/>
          <w:szCs w:val="24"/>
        </w:rPr>
        <w:t>20</w:t>
      </w:r>
      <w:r w:rsidRPr="00C353EF">
        <w:rPr>
          <w:rFonts w:ascii="Times New Roman" w:eastAsia="宋体" w:hAnsi="Times New Roman" w:cs="Times New Roman"/>
          <w:sz w:val="24"/>
          <w:szCs w:val="24"/>
        </w:rPr>
        <w:t>余部。</w:t>
      </w:r>
    </w:p>
    <w:p w:rsidR="00C353EF" w:rsidRPr="00C353EF" w:rsidRDefault="00C353EF" w:rsidP="00C353EF">
      <w:pPr>
        <w:widowControl/>
        <w:jc w:val="left"/>
        <w:rPr>
          <w:rFonts w:ascii="Times New Roman" w:eastAsia="宋体" w:hAnsi="Times New Roman" w:cs="Times New Roman"/>
          <w:b/>
          <w:bCs/>
          <w:kern w:val="0"/>
          <w:sz w:val="24"/>
          <w:szCs w:val="24"/>
          <w:shd w:val="clear" w:color="auto" w:fill="FFFFFF"/>
        </w:rPr>
      </w:pPr>
    </w:p>
    <w:p w:rsidR="00C353EF" w:rsidRPr="00C353EF" w:rsidRDefault="00C353EF" w:rsidP="00C353EF">
      <w:pPr>
        <w:ind w:firstLineChars="200" w:firstLine="482"/>
        <w:rPr>
          <w:rFonts w:ascii="Times New Roman" w:eastAsia="宋体" w:hAnsi="Times New Roman" w:cs="Times New Roman"/>
          <w:color w:val="000000"/>
          <w:sz w:val="24"/>
          <w:szCs w:val="24"/>
        </w:rPr>
      </w:pPr>
      <w:r w:rsidRPr="00C353EF">
        <w:rPr>
          <w:rFonts w:ascii="Times New Roman" w:eastAsia="宋体" w:hAnsi="Times New Roman" w:cs="Times New Roman"/>
          <w:b/>
          <w:color w:val="000000"/>
          <w:sz w:val="24"/>
          <w:szCs w:val="24"/>
          <w:lang w:bidi="ar"/>
        </w:rPr>
        <w:t>钱国良，</w:t>
      </w:r>
      <w:r w:rsidRPr="00C353EF">
        <w:rPr>
          <w:rFonts w:ascii="Times New Roman" w:eastAsia="宋体" w:hAnsi="Times New Roman" w:cs="Times New Roman"/>
          <w:bCs/>
          <w:color w:val="000000"/>
          <w:sz w:val="24"/>
          <w:szCs w:val="24"/>
          <w:lang w:bidi="ar"/>
        </w:rPr>
        <w:t>南京农业大学植物病理学系教授</w:t>
      </w:r>
      <w:r w:rsidRPr="00C353EF">
        <w:rPr>
          <w:rFonts w:ascii="Times New Roman" w:eastAsia="宋体" w:hAnsi="Times New Roman" w:cs="Times New Roman" w:hint="eastAsia"/>
          <w:bCs/>
          <w:color w:val="000000"/>
          <w:sz w:val="24"/>
          <w:szCs w:val="24"/>
          <w:lang w:bidi="ar"/>
        </w:rPr>
        <w:t>、</w:t>
      </w:r>
      <w:r w:rsidRPr="00C353EF">
        <w:rPr>
          <w:rFonts w:ascii="Times New Roman" w:eastAsia="宋体" w:hAnsi="Times New Roman" w:cs="Times New Roman"/>
          <w:bCs/>
          <w:color w:val="000000"/>
          <w:sz w:val="24"/>
          <w:szCs w:val="24"/>
          <w:lang w:bidi="ar"/>
        </w:rPr>
        <w:t>博士生导师。江苏省杰出青年基金获得者</w:t>
      </w:r>
      <w:r w:rsidRPr="00C353EF">
        <w:rPr>
          <w:rFonts w:ascii="Times New Roman" w:eastAsia="宋体" w:hAnsi="Times New Roman" w:cs="Times New Roman" w:hint="eastAsia"/>
          <w:bCs/>
          <w:color w:val="000000"/>
          <w:sz w:val="24"/>
          <w:szCs w:val="24"/>
          <w:lang w:bidi="ar"/>
        </w:rPr>
        <w:t>、</w:t>
      </w:r>
      <w:r w:rsidRPr="00C353EF">
        <w:rPr>
          <w:rFonts w:ascii="Times New Roman" w:eastAsia="宋体" w:hAnsi="Times New Roman" w:cs="Times New Roman"/>
          <w:sz w:val="24"/>
          <w:szCs w:val="24"/>
        </w:rPr>
        <w:t>中国植物病理学会青年植物病理学家</w:t>
      </w:r>
      <w:r w:rsidRPr="00C353EF">
        <w:rPr>
          <w:rFonts w:ascii="Times New Roman" w:eastAsia="宋体" w:hAnsi="Times New Roman" w:cs="Times New Roman" w:hint="eastAsia"/>
          <w:sz w:val="24"/>
          <w:szCs w:val="24"/>
        </w:rPr>
        <w:t>、</w:t>
      </w:r>
      <w:r w:rsidRPr="00C353EF">
        <w:rPr>
          <w:rFonts w:ascii="Times New Roman" w:eastAsia="宋体" w:hAnsi="Times New Roman" w:cs="Times New Roman"/>
          <w:sz w:val="24"/>
          <w:szCs w:val="24"/>
        </w:rPr>
        <w:t>教育部新世纪人才</w:t>
      </w:r>
      <w:r w:rsidRPr="00C353EF">
        <w:rPr>
          <w:rFonts w:ascii="Times New Roman" w:eastAsia="宋体" w:hAnsi="Times New Roman" w:cs="Times New Roman" w:hint="eastAsia"/>
          <w:sz w:val="24"/>
          <w:szCs w:val="24"/>
        </w:rPr>
        <w:t>、</w:t>
      </w:r>
      <w:r w:rsidRPr="00C353EF">
        <w:rPr>
          <w:rFonts w:ascii="Times New Roman" w:eastAsia="宋体" w:hAnsi="Times New Roman" w:cs="Times New Roman"/>
          <w:sz w:val="24"/>
          <w:szCs w:val="24"/>
        </w:rPr>
        <w:t>南京农业大学钟山学术新秀</w:t>
      </w:r>
      <w:r w:rsidRPr="00C353EF">
        <w:rPr>
          <w:rFonts w:ascii="Times New Roman" w:eastAsia="宋体" w:hAnsi="Times New Roman" w:cs="Times New Roman"/>
          <w:bCs/>
          <w:color w:val="000000"/>
          <w:sz w:val="24"/>
          <w:szCs w:val="24"/>
          <w:lang w:bidi="ar"/>
        </w:rPr>
        <w:t>，主要致力于</w:t>
      </w:r>
      <w:proofErr w:type="gramStart"/>
      <w:r w:rsidRPr="00C353EF">
        <w:rPr>
          <w:rFonts w:ascii="Times New Roman" w:eastAsia="宋体" w:hAnsi="Times New Roman" w:cs="Times New Roman"/>
          <w:bCs/>
          <w:color w:val="000000"/>
          <w:sz w:val="24"/>
          <w:szCs w:val="24"/>
          <w:lang w:bidi="ar"/>
        </w:rPr>
        <w:t>研究生防溶杆菌</w:t>
      </w:r>
      <w:proofErr w:type="gramEnd"/>
      <w:r w:rsidRPr="00C353EF">
        <w:rPr>
          <w:rFonts w:ascii="Times New Roman" w:eastAsia="宋体" w:hAnsi="Times New Roman" w:cs="Times New Roman"/>
          <w:bCs/>
          <w:color w:val="000000"/>
          <w:sz w:val="24"/>
          <w:szCs w:val="24"/>
          <w:lang w:bidi="ar"/>
        </w:rPr>
        <w:t>的生物学与生防机制研究。</w:t>
      </w:r>
      <w:r w:rsidRPr="00C353EF">
        <w:rPr>
          <w:rFonts w:ascii="Times New Roman" w:eastAsia="宋体" w:hAnsi="Times New Roman" w:cs="Times New Roman" w:hint="eastAsia"/>
          <w:bCs/>
          <w:color w:val="000000"/>
          <w:sz w:val="24"/>
          <w:szCs w:val="24"/>
          <w:lang w:bidi="ar"/>
        </w:rPr>
        <w:t>已</w:t>
      </w:r>
      <w:r w:rsidRPr="00C353EF">
        <w:rPr>
          <w:rFonts w:ascii="Times New Roman" w:eastAsia="宋体" w:hAnsi="Times New Roman" w:cs="Times New Roman"/>
          <w:bCs/>
          <w:color w:val="000000"/>
          <w:sz w:val="24"/>
          <w:szCs w:val="24"/>
          <w:lang w:bidi="ar"/>
        </w:rPr>
        <w:t>在</w:t>
      </w:r>
      <w:r w:rsidRPr="00C353EF">
        <w:rPr>
          <w:rFonts w:ascii="Times New Roman" w:eastAsia="宋体" w:hAnsi="Times New Roman" w:cs="Times New Roman"/>
          <w:color w:val="000000"/>
          <w:sz w:val="24"/>
          <w:szCs w:val="24"/>
        </w:rPr>
        <w:t>Nucleic Acids Research</w:t>
      </w:r>
      <w:r w:rsidRPr="00C353EF">
        <w:rPr>
          <w:rFonts w:ascii="Times New Roman" w:eastAsia="宋体" w:hAnsi="Times New Roman" w:cs="Times New Roman"/>
          <w:color w:val="000000"/>
          <w:sz w:val="24"/>
          <w:szCs w:val="24"/>
        </w:rPr>
        <w:t>、</w:t>
      </w:r>
      <w:proofErr w:type="spellStart"/>
      <w:r w:rsidRPr="00C353EF">
        <w:rPr>
          <w:rFonts w:ascii="Times New Roman" w:eastAsia="宋体" w:hAnsi="Times New Roman" w:cs="Times New Roman"/>
          <w:color w:val="000000"/>
          <w:sz w:val="24"/>
          <w:szCs w:val="24"/>
        </w:rPr>
        <w:t>P</w:t>
      </w:r>
      <w:r w:rsidRPr="00C353EF">
        <w:rPr>
          <w:rFonts w:ascii="Times New Roman" w:eastAsia="宋体" w:hAnsi="Times New Roman" w:cs="Times New Roman" w:hint="eastAsia"/>
          <w:color w:val="000000"/>
          <w:sz w:val="24"/>
          <w:szCs w:val="24"/>
        </w:rPr>
        <w:t>L</w:t>
      </w:r>
      <w:r w:rsidRPr="00C353EF">
        <w:rPr>
          <w:rFonts w:ascii="Times New Roman" w:eastAsia="宋体" w:hAnsi="Times New Roman" w:cs="Times New Roman"/>
          <w:color w:val="000000"/>
          <w:sz w:val="24"/>
          <w:szCs w:val="24"/>
        </w:rPr>
        <w:t>oS</w:t>
      </w:r>
      <w:proofErr w:type="spellEnd"/>
      <w:r w:rsidRPr="00C353EF">
        <w:rPr>
          <w:rFonts w:ascii="Times New Roman" w:eastAsia="宋体" w:hAnsi="Times New Roman" w:cs="Times New Roman"/>
          <w:color w:val="000000"/>
          <w:sz w:val="24"/>
          <w:szCs w:val="24"/>
        </w:rPr>
        <w:t xml:space="preserve"> Pathogens</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Environmental Microbiology</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Applied and Environmental Microbi</w:t>
      </w:r>
      <w:r w:rsidRPr="00C353EF">
        <w:rPr>
          <w:rFonts w:ascii="Times New Roman" w:eastAsia="宋体" w:hAnsi="Times New Roman" w:cs="Times New Roman" w:hint="eastAsia"/>
          <w:color w:val="000000"/>
          <w:sz w:val="24"/>
          <w:szCs w:val="24"/>
        </w:rPr>
        <w:t>o</w:t>
      </w:r>
      <w:r w:rsidRPr="00C353EF">
        <w:rPr>
          <w:rFonts w:ascii="Times New Roman" w:eastAsia="宋体" w:hAnsi="Times New Roman" w:cs="Times New Roman"/>
          <w:color w:val="000000"/>
          <w:sz w:val="24"/>
          <w:szCs w:val="24"/>
        </w:rPr>
        <w:t>logy</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Applied Microbiology and Biotechnology</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Current Genetics</w:t>
      </w:r>
      <w:r w:rsidRPr="00C353EF">
        <w:rPr>
          <w:rFonts w:ascii="Times New Roman" w:eastAsia="宋体" w:hAnsi="Times New Roman" w:cs="Times New Roman" w:hint="eastAsia"/>
          <w:color w:val="000000"/>
          <w:sz w:val="24"/>
          <w:szCs w:val="24"/>
        </w:rPr>
        <w:t>等</w:t>
      </w:r>
      <w:r w:rsidRPr="00C353EF">
        <w:rPr>
          <w:rFonts w:ascii="Times New Roman" w:eastAsia="宋体" w:hAnsi="Times New Roman" w:cs="Times New Roman"/>
          <w:color w:val="000000"/>
          <w:sz w:val="24"/>
          <w:szCs w:val="24"/>
        </w:rPr>
        <w:t>期刊</w:t>
      </w:r>
      <w:r w:rsidRPr="00C353EF">
        <w:rPr>
          <w:rFonts w:ascii="Times New Roman" w:eastAsia="宋体" w:hAnsi="Times New Roman" w:cs="Times New Roman"/>
          <w:bCs/>
          <w:color w:val="000000"/>
          <w:sz w:val="24"/>
          <w:szCs w:val="24"/>
          <w:lang w:bidi="ar"/>
        </w:rPr>
        <w:t>上发表</w:t>
      </w:r>
      <w:r w:rsidRPr="00C353EF">
        <w:rPr>
          <w:rFonts w:ascii="Times New Roman" w:eastAsia="宋体" w:hAnsi="Times New Roman" w:cs="Times New Roman"/>
          <w:color w:val="000000"/>
          <w:sz w:val="24"/>
          <w:szCs w:val="24"/>
        </w:rPr>
        <w:t>论文</w:t>
      </w:r>
      <w:r w:rsidRPr="00C353EF">
        <w:rPr>
          <w:rFonts w:ascii="Times New Roman" w:eastAsia="宋体" w:hAnsi="Times New Roman" w:cs="Times New Roman" w:hint="eastAsia"/>
          <w:color w:val="000000"/>
          <w:sz w:val="24"/>
          <w:szCs w:val="24"/>
        </w:rPr>
        <w:t>40</w:t>
      </w:r>
      <w:r w:rsidRPr="00C353EF">
        <w:rPr>
          <w:rFonts w:ascii="Times New Roman" w:eastAsia="宋体" w:hAnsi="Times New Roman" w:cs="Times New Roman" w:hint="eastAsia"/>
          <w:color w:val="000000"/>
          <w:sz w:val="24"/>
          <w:szCs w:val="24"/>
        </w:rPr>
        <w:t>余篇。</w:t>
      </w:r>
    </w:p>
    <w:p w:rsidR="00C353EF" w:rsidRPr="00C353EF" w:rsidRDefault="00C353EF" w:rsidP="00C353EF">
      <w:pPr>
        <w:rPr>
          <w:rFonts w:ascii="Times New Roman" w:eastAsia="宋体" w:hAnsi="Times New Roman" w:cs="Times New Roman"/>
          <w:color w:val="000000"/>
          <w:sz w:val="24"/>
          <w:szCs w:val="24"/>
        </w:rPr>
      </w:pPr>
      <w:r w:rsidRPr="00C353EF">
        <w:rPr>
          <w:rFonts w:ascii="Times New Roman" w:eastAsia="宋体" w:hAnsi="Times New Roman" w:cs="Times New Roman" w:hint="eastAsia"/>
          <w:color w:val="000000"/>
          <w:sz w:val="24"/>
          <w:szCs w:val="24"/>
        </w:rPr>
        <w:t xml:space="preserve"> </w:t>
      </w:r>
    </w:p>
    <w:p w:rsidR="00C353EF" w:rsidRPr="00C353EF" w:rsidRDefault="00C353EF" w:rsidP="00C353EF">
      <w:pPr>
        <w:widowControl/>
        <w:ind w:firstLineChars="200" w:firstLine="482"/>
        <w:jc w:val="left"/>
        <w:rPr>
          <w:rFonts w:ascii="Times New Roman" w:eastAsia="宋体" w:hAnsi="Times New Roman" w:cs="Times New Roman"/>
          <w:sz w:val="24"/>
          <w:szCs w:val="24"/>
        </w:rPr>
      </w:pPr>
      <w:r w:rsidRPr="00C353EF">
        <w:rPr>
          <w:rFonts w:ascii="Times New Roman" w:eastAsia="宋体" w:hAnsi="Times New Roman" w:cs="Times New Roman"/>
          <w:b/>
          <w:bCs/>
          <w:kern w:val="0"/>
          <w:sz w:val="24"/>
          <w:szCs w:val="24"/>
          <w:shd w:val="clear" w:color="auto" w:fill="FFFFFF"/>
        </w:rPr>
        <w:t>王琦，</w:t>
      </w:r>
      <w:r w:rsidRPr="00C353EF">
        <w:rPr>
          <w:rFonts w:ascii="Times New Roman" w:eastAsia="宋体" w:hAnsi="Times New Roman" w:cs="Times New Roman"/>
          <w:sz w:val="24"/>
          <w:szCs w:val="24"/>
        </w:rPr>
        <w:t>中国农业大学植物病理学系教授。主要致力于益菌筛选与作用机制研究、益菌发酵工艺和制剂工艺的研究、生物杀菌剂与植物微生态制剂以及微生物肥料的创制等相关研究。已在国内外发表中英文学术论文</w:t>
      </w:r>
      <w:r w:rsidRPr="00C353EF">
        <w:rPr>
          <w:rFonts w:ascii="Times New Roman" w:eastAsia="宋体" w:hAnsi="Times New Roman" w:cs="Times New Roman"/>
          <w:sz w:val="24"/>
          <w:szCs w:val="24"/>
        </w:rPr>
        <w:t>180</w:t>
      </w:r>
      <w:r w:rsidRPr="00C353EF">
        <w:rPr>
          <w:rFonts w:ascii="Times New Roman" w:eastAsia="宋体" w:hAnsi="Times New Roman" w:cs="Times New Roman"/>
          <w:sz w:val="24"/>
          <w:szCs w:val="24"/>
        </w:rPr>
        <w:t>余篇，其中以第一或通讯作者发表</w:t>
      </w:r>
      <w:r w:rsidRPr="00C353EF">
        <w:rPr>
          <w:rFonts w:ascii="Times New Roman" w:eastAsia="宋体" w:hAnsi="Times New Roman" w:cs="Times New Roman"/>
          <w:sz w:val="24"/>
          <w:szCs w:val="24"/>
        </w:rPr>
        <w:t>SCI</w:t>
      </w:r>
      <w:r w:rsidRPr="00C353EF">
        <w:rPr>
          <w:rFonts w:ascii="Times New Roman" w:eastAsia="宋体" w:hAnsi="Times New Roman" w:cs="Times New Roman"/>
          <w:sz w:val="24"/>
          <w:szCs w:val="24"/>
        </w:rPr>
        <w:t>论文</w:t>
      </w:r>
      <w:r w:rsidRPr="00C353EF">
        <w:rPr>
          <w:rFonts w:ascii="Times New Roman" w:eastAsia="宋体" w:hAnsi="Times New Roman" w:cs="Times New Roman"/>
          <w:sz w:val="24"/>
          <w:szCs w:val="24"/>
        </w:rPr>
        <w:t>25</w:t>
      </w:r>
      <w:r w:rsidRPr="00C353EF">
        <w:rPr>
          <w:rFonts w:ascii="Times New Roman" w:eastAsia="宋体" w:hAnsi="Times New Roman" w:cs="Times New Roman"/>
          <w:sz w:val="24"/>
          <w:szCs w:val="24"/>
        </w:rPr>
        <w:t>篇；主编研究专著</w:t>
      </w:r>
      <w:r w:rsidRPr="00C353EF">
        <w:rPr>
          <w:rFonts w:ascii="Times New Roman" w:eastAsia="宋体" w:hAnsi="Times New Roman" w:cs="Times New Roman"/>
          <w:sz w:val="24"/>
          <w:szCs w:val="24"/>
        </w:rPr>
        <w:t>9</w:t>
      </w:r>
      <w:r w:rsidRPr="00C353EF">
        <w:rPr>
          <w:rFonts w:ascii="Times New Roman" w:eastAsia="宋体" w:hAnsi="Times New Roman" w:cs="Times New Roman"/>
          <w:sz w:val="24"/>
          <w:szCs w:val="24"/>
        </w:rPr>
        <w:t>部，参</w:t>
      </w:r>
      <w:proofErr w:type="gramStart"/>
      <w:r w:rsidRPr="00C353EF">
        <w:rPr>
          <w:rFonts w:ascii="Times New Roman" w:eastAsia="宋体" w:hAnsi="Times New Roman" w:cs="Times New Roman"/>
          <w:sz w:val="24"/>
          <w:szCs w:val="24"/>
        </w:rPr>
        <w:t>编研究</w:t>
      </w:r>
      <w:proofErr w:type="gramEnd"/>
      <w:r w:rsidRPr="00C353EF">
        <w:rPr>
          <w:rFonts w:ascii="Times New Roman" w:eastAsia="宋体" w:hAnsi="Times New Roman" w:cs="Times New Roman"/>
          <w:sz w:val="24"/>
          <w:szCs w:val="24"/>
        </w:rPr>
        <w:t>专著</w:t>
      </w:r>
      <w:r w:rsidRPr="00C353EF">
        <w:rPr>
          <w:rFonts w:ascii="Times New Roman" w:eastAsia="宋体" w:hAnsi="Times New Roman" w:cs="Times New Roman"/>
          <w:sz w:val="24"/>
          <w:szCs w:val="24"/>
        </w:rPr>
        <w:t>9</w:t>
      </w:r>
      <w:r w:rsidRPr="00C353EF">
        <w:rPr>
          <w:rFonts w:ascii="Times New Roman" w:eastAsia="宋体" w:hAnsi="Times New Roman" w:cs="Times New Roman"/>
          <w:sz w:val="24"/>
          <w:szCs w:val="24"/>
        </w:rPr>
        <w:t>部。</w:t>
      </w:r>
    </w:p>
    <w:p w:rsidR="00C353EF" w:rsidRPr="00C353EF" w:rsidRDefault="00C353EF" w:rsidP="00C353EF">
      <w:pPr>
        <w:rPr>
          <w:rFonts w:ascii="Times New Roman" w:eastAsia="宋体" w:hAnsi="Times New Roman" w:cs="Times New Roman"/>
          <w:b/>
          <w:bCs/>
          <w:color w:val="000000"/>
          <w:sz w:val="24"/>
          <w:szCs w:val="24"/>
        </w:rPr>
      </w:pPr>
    </w:p>
    <w:p w:rsidR="00C353EF" w:rsidRPr="00C353EF" w:rsidRDefault="00C353EF" w:rsidP="00C353EF">
      <w:pPr>
        <w:ind w:firstLineChars="200" w:firstLine="482"/>
        <w:rPr>
          <w:rFonts w:ascii="Times New Roman" w:eastAsia="宋体" w:hAnsi="Times New Roman" w:cs="Times New Roman"/>
          <w:color w:val="000000"/>
          <w:sz w:val="24"/>
          <w:szCs w:val="24"/>
        </w:rPr>
      </w:pPr>
      <w:r w:rsidRPr="00C353EF">
        <w:rPr>
          <w:rFonts w:ascii="Times New Roman" w:eastAsia="宋体" w:hAnsi="Times New Roman" w:cs="Times New Roman"/>
          <w:b/>
          <w:bCs/>
          <w:color w:val="000000"/>
          <w:sz w:val="24"/>
          <w:szCs w:val="24"/>
        </w:rPr>
        <w:t>何永兴，</w:t>
      </w:r>
      <w:r w:rsidRPr="00C353EF">
        <w:rPr>
          <w:rFonts w:ascii="Times New Roman" w:eastAsia="宋体" w:hAnsi="Times New Roman" w:cs="Times New Roman"/>
          <w:sz w:val="24"/>
          <w:szCs w:val="24"/>
        </w:rPr>
        <w:t>兰州大学生命科学学院，教授。主要致力于研究铜绿假单胞菌和荧光假单胞的多重耐药性产生的机制，在</w:t>
      </w:r>
      <w:r w:rsidRPr="00C353EF">
        <w:rPr>
          <w:rFonts w:ascii="Times New Roman" w:eastAsia="宋体" w:hAnsi="Times New Roman" w:cs="Times New Roman"/>
          <w:color w:val="000000"/>
          <w:sz w:val="24"/>
          <w:szCs w:val="24"/>
        </w:rPr>
        <w:t>Plant Physiology</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 xml:space="preserve">Applied and Environmental </w:t>
      </w:r>
      <w:proofErr w:type="spellStart"/>
      <w:r w:rsidRPr="00C353EF">
        <w:rPr>
          <w:rFonts w:ascii="Times New Roman" w:eastAsia="宋体" w:hAnsi="Times New Roman" w:cs="Times New Roman"/>
          <w:color w:val="000000"/>
          <w:sz w:val="24"/>
          <w:szCs w:val="24"/>
        </w:rPr>
        <w:t>Microbialogy</w:t>
      </w:r>
      <w:proofErr w:type="spellEnd"/>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Environmental Microbiology</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Journal of Hazardous Materials</w:t>
      </w:r>
      <w:r w:rsidRPr="00C353EF">
        <w:rPr>
          <w:rFonts w:ascii="Times New Roman" w:eastAsia="宋体" w:hAnsi="Times New Roman" w:cs="Times New Roman"/>
          <w:color w:val="000000"/>
          <w:sz w:val="24"/>
          <w:szCs w:val="24"/>
        </w:rPr>
        <w:t>、</w:t>
      </w:r>
      <w:r w:rsidRPr="00C353EF">
        <w:rPr>
          <w:rFonts w:ascii="Times New Roman" w:eastAsia="宋体" w:hAnsi="Times New Roman" w:cs="Times New Roman"/>
          <w:color w:val="000000"/>
          <w:sz w:val="24"/>
          <w:szCs w:val="24"/>
        </w:rPr>
        <w:t>PLOS Biology</w:t>
      </w:r>
      <w:r w:rsidRPr="00C353EF">
        <w:rPr>
          <w:rFonts w:ascii="Times New Roman" w:eastAsia="宋体" w:hAnsi="Times New Roman" w:cs="Times New Roman"/>
          <w:color w:val="000000"/>
          <w:sz w:val="24"/>
          <w:szCs w:val="24"/>
        </w:rPr>
        <w:t>等期刊</w:t>
      </w:r>
      <w:r w:rsidRPr="00C353EF">
        <w:rPr>
          <w:rFonts w:ascii="Times New Roman" w:eastAsia="宋体" w:hAnsi="Times New Roman" w:cs="Times New Roman" w:hint="eastAsia"/>
          <w:color w:val="000000"/>
          <w:sz w:val="24"/>
          <w:szCs w:val="24"/>
        </w:rPr>
        <w:t>发表</w:t>
      </w:r>
      <w:r w:rsidRPr="00C353EF">
        <w:rPr>
          <w:rFonts w:ascii="Times New Roman" w:eastAsia="宋体" w:hAnsi="Times New Roman" w:cs="Times New Roman"/>
          <w:color w:val="000000"/>
          <w:sz w:val="24"/>
          <w:szCs w:val="24"/>
        </w:rPr>
        <w:t>论文</w:t>
      </w:r>
      <w:r w:rsidRPr="00C353EF">
        <w:rPr>
          <w:rFonts w:ascii="Times New Roman" w:eastAsia="宋体" w:hAnsi="Times New Roman" w:cs="Times New Roman" w:hint="eastAsia"/>
          <w:color w:val="000000"/>
          <w:sz w:val="24"/>
          <w:szCs w:val="24"/>
        </w:rPr>
        <w:t>20</w:t>
      </w:r>
      <w:r w:rsidRPr="00C353EF">
        <w:rPr>
          <w:rFonts w:ascii="Times New Roman" w:eastAsia="宋体" w:hAnsi="Times New Roman" w:cs="Times New Roman" w:hint="eastAsia"/>
          <w:color w:val="000000"/>
          <w:sz w:val="24"/>
          <w:szCs w:val="24"/>
        </w:rPr>
        <w:t>余篇</w:t>
      </w:r>
      <w:r w:rsidRPr="00C353EF">
        <w:rPr>
          <w:rFonts w:ascii="Times New Roman" w:eastAsia="宋体" w:hAnsi="Times New Roman" w:cs="Times New Roman"/>
          <w:color w:val="000000"/>
          <w:sz w:val="24"/>
          <w:szCs w:val="24"/>
        </w:rPr>
        <w:t>。</w:t>
      </w:r>
    </w:p>
    <w:p w:rsidR="00C353EF" w:rsidRPr="00C353EF" w:rsidRDefault="00C353EF" w:rsidP="00C353EF">
      <w:pPr>
        <w:rPr>
          <w:rFonts w:ascii="Times New Roman" w:eastAsia="宋体" w:hAnsi="Times New Roman" w:cs="Times New Roman"/>
          <w:color w:val="000000"/>
          <w:sz w:val="24"/>
          <w:szCs w:val="24"/>
        </w:rPr>
      </w:pPr>
    </w:p>
    <w:p w:rsidR="00C353EF" w:rsidRPr="00C353EF" w:rsidRDefault="00C353EF" w:rsidP="00C353EF">
      <w:pPr>
        <w:ind w:firstLineChars="200" w:firstLine="482"/>
        <w:rPr>
          <w:rFonts w:ascii="Times New Roman" w:eastAsia="宋体" w:hAnsi="Times New Roman" w:cs="Times New Roman"/>
          <w:color w:val="000000"/>
          <w:sz w:val="24"/>
          <w:szCs w:val="24"/>
        </w:rPr>
      </w:pPr>
      <w:r w:rsidRPr="00C353EF">
        <w:rPr>
          <w:rFonts w:ascii="Times New Roman" w:eastAsia="宋体" w:hAnsi="Times New Roman" w:cs="Times New Roman" w:hint="eastAsia"/>
          <w:b/>
          <w:bCs/>
          <w:color w:val="000000"/>
          <w:sz w:val="24"/>
          <w:szCs w:val="24"/>
        </w:rPr>
        <w:t>黄丽丽，</w:t>
      </w:r>
      <w:r w:rsidRPr="00C353EF">
        <w:rPr>
          <w:rFonts w:ascii="Times New Roman" w:eastAsia="宋体" w:hAnsi="Times New Roman" w:cs="Times New Roman" w:hint="eastAsia"/>
          <w:color w:val="000000"/>
          <w:sz w:val="24"/>
          <w:szCs w:val="24"/>
        </w:rPr>
        <w:t>西北农林科技大学二级教授、博士生导师，留学德国。国家科技部重点基础研究发展计划（</w:t>
      </w:r>
      <w:r w:rsidRPr="00C353EF">
        <w:rPr>
          <w:rFonts w:ascii="Times New Roman" w:eastAsia="宋体" w:hAnsi="Times New Roman" w:cs="Times New Roman" w:hint="eastAsia"/>
          <w:color w:val="000000"/>
          <w:sz w:val="24"/>
          <w:szCs w:val="24"/>
        </w:rPr>
        <w:t>973</w:t>
      </w:r>
      <w:r w:rsidRPr="00C353EF">
        <w:rPr>
          <w:rFonts w:ascii="Times New Roman" w:eastAsia="宋体" w:hAnsi="Times New Roman" w:cs="Times New Roman" w:hint="eastAsia"/>
          <w:color w:val="000000"/>
          <w:sz w:val="24"/>
          <w:szCs w:val="24"/>
        </w:rPr>
        <w:t>项目）首席科学家，陕西省特支计划杰出人才，享受国务院政府特殊津贴。获全国优秀教师，全国女职工建功立业标兵，陕西省普通高等学校教学名师，陕西省师德标兵，陕西省三秦人才，宝钢优秀教师等荣誉称号。先后承担国家、省部级科研项目</w:t>
      </w:r>
      <w:r w:rsidRPr="00C353EF">
        <w:rPr>
          <w:rFonts w:ascii="Times New Roman" w:eastAsia="宋体" w:hAnsi="Times New Roman" w:cs="Times New Roman" w:hint="eastAsia"/>
          <w:color w:val="000000"/>
          <w:sz w:val="24"/>
          <w:szCs w:val="24"/>
        </w:rPr>
        <w:t>40</w:t>
      </w:r>
      <w:r w:rsidRPr="00C353EF">
        <w:rPr>
          <w:rFonts w:ascii="Times New Roman" w:eastAsia="宋体" w:hAnsi="Times New Roman" w:cs="Times New Roman" w:hint="eastAsia"/>
          <w:color w:val="000000"/>
          <w:sz w:val="24"/>
          <w:szCs w:val="24"/>
        </w:rPr>
        <w:t>余项，在国内外行业顶级期刊发表学术论文</w:t>
      </w:r>
      <w:r w:rsidRPr="00C353EF">
        <w:rPr>
          <w:rFonts w:ascii="Times New Roman" w:eastAsia="宋体" w:hAnsi="Times New Roman" w:cs="Times New Roman" w:hint="eastAsia"/>
          <w:color w:val="000000"/>
          <w:sz w:val="24"/>
          <w:szCs w:val="24"/>
        </w:rPr>
        <w:t>200</w:t>
      </w:r>
      <w:r w:rsidRPr="00C353EF">
        <w:rPr>
          <w:rFonts w:ascii="Times New Roman" w:eastAsia="宋体" w:hAnsi="Times New Roman" w:cs="Times New Roman" w:hint="eastAsia"/>
          <w:color w:val="000000"/>
          <w:sz w:val="24"/>
          <w:szCs w:val="24"/>
        </w:rPr>
        <w:t>余篇；获</w:t>
      </w:r>
      <w:proofErr w:type="gramStart"/>
      <w:r w:rsidRPr="00C353EF">
        <w:rPr>
          <w:rFonts w:ascii="Times New Roman" w:eastAsia="宋体" w:hAnsi="Times New Roman" w:cs="Times New Roman" w:hint="eastAsia"/>
          <w:color w:val="000000"/>
          <w:sz w:val="24"/>
          <w:szCs w:val="24"/>
        </w:rPr>
        <w:t>批国家</w:t>
      </w:r>
      <w:proofErr w:type="gramEnd"/>
      <w:r w:rsidRPr="00C353EF">
        <w:rPr>
          <w:rFonts w:ascii="Times New Roman" w:eastAsia="宋体" w:hAnsi="Times New Roman" w:cs="Times New Roman" w:hint="eastAsia"/>
          <w:color w:val="000000"/>
          <w:sz w:val="24"/>
          <w:szCs w:val="24"/>
        </w:rPr>
        <w:t>发明专利</w:t>
      </w:r>
      <w:r w:rsidRPr="00C353EF">
        <w:rPr>
          <w:rFonts w:ascii="Times New Roman" w:eastAsia="宋体" w:hAnsi="Times New Roman" w:cs="Times New Roman" w:hint="eastAsia"/>
          <w:color w:val="000000"/>
          <w:sz w:val="24"/>
          <w:szCs w:val="24"/>
        </w:rPr>
        <w:t>5</w:t>
      </w:r>
      <w:r w:rsidRPr="00C353EF">
        <w:rPr>
          <w:rFonts w:ascii="Times New Roman" w:eastAsia="宋体" w:hAnsi="Times New Roman" w:cs="Times New Roman" w:hint="eastAsia"/>
          <w:color w:val="000000"/>
          <w:sz w:val="24"/>
          <w:szCs w:val="24"/>
        </w:rPr>
        <w:t>件，制定行业和地方标准</w:t>
      </w:r>
      <w:r w:rsidRPr="00C353EF">
        <w:rPr>
          <w:rFonts w:ascii="Times New Roman" w:eastAsia="宋体" w:hAnsi="Times New Roman" w:cs="Times New Roman" w:hint="eastAsia"/>
          <w:color w:val="000000"/>
          <w:sz w:val="24"/>
          <w:szCs w:val="24"/>
        </w:rPr>
        <w:t>5</w:t>
      </w:r>
      <w:r w:rsidRPr="00C353EF">
        <w:rPr>
          <w:rFonts w:ascii="Times New Roman" w:eastAsia="宋体" w:hAnsi="Times New Roman" w:cs="Times New Roman" w:hint="eastAsia"/>
          <w:color w:val="000000"/>
          <w:sz w:val="24"/>
          <w:szCs w:val="24"/>
        </w:rPr>
        <w:t>部，出版书籍</w:t>
      </w:r>
      <w:r w:rsidRPr="00C353EF">
        <w:rPr>
          <w:rFonts w:ascii="Times New Roman" w:eastAsia="宋体" w:hAnsi="Times New Roman" w:cs="Times New Roman" w:hint="eastAsia"/>
          <w:color w:val="000000"/>
          <w:sz w:val="24"/>
          <w:szCs w:val="24"/>
        </w:rPr>
        <w:t>16</w:t>
      </w:r>
      <w:r w:rsidRPr="00C353EF">
        <w:rPr>
          <w:rFonts w:ascii="Times New Roman" w:eastAsia="宋体" w:hAnsi="Times New Roman" w:cs="Times New Roman" w:hint="eastAsia"/>
          <w:color w:val="000000"/>
          <w:sz w:val="24"/>
          <w:szCs w:val="24"/>
        </w:rPr>
        <w:t>部；以第一完成人获国家科技进步二等奖、陕西省科学技术一等奖和大北农科技成果一等奖</w:t>
      </w:r>
      <w:r w:rsidR="00446DC7">
        <w:rPr>
          <w:rFonts w:ascii="Times New Roman" w:eastAsia="宋体" w:hAnsi="Times New Roman" w:cs="Times New Roman"/>
          <w:color w:val="000000"/>
          <w:sz w:val="24"/>
          <w:szCs w:val="24"/>
        </w:rPr>
        <w:t>4</w:t>
      </w:r>
      <w:r w:rsidRPr="00C353EF">
        <w:rPr>
          <w:rFonts w:ascii="Times New Roman" w:eastAsia="宋体" w:hAnsi="Times New Roman" w:cs="Times New Roman" w:hint="eastAsia"/>
          <w:color w:val="000000"/>
          <w:sz w:val="24"/>
          <w:szCs w:val="24"/>
        </w:rPr>
        <w:t>项，参与获得国家和省部级科技奖励</w:t>
      </w:r>
      <w:r w:rsidRPr="00C353EF">
        <w:rPr>
          <w:rFonts w:ascii="Times New Roman" w:eastAsia="宋体" w:hAnsi="Times New Roman" w:cs="Times New Roman" w:hint="eastAsia"/>
          <w:color w:val="000000"/>
          <w:sz w:val="24"/>
          <w:szCs w:val="24"/>
        </w:rPr>
        <w:t>10</w:t>
      </w:r>
      <w:r w:rsidRPr="00C353EF">
        <w:rPr>
          <w:rFonts w:ascii="Times New Roman" w:eastAsia="宋体" w:hAnsi="Times New Roman" w:cs="Times New Roman" w:hint="eastAsia"/>
          <w:color w:val="000000"/>
          <w:sz w:val="24"/>
          <w:szCs w:val="24"/>
        </w:rPr>
        <w:t>余项；主持获批国家级一流本科课程。</w:t>
      </w:r>
    </w:p>
    <w:p w:rsidR="00C353EF" w:rsidRPr="00C353EF" w:rsidRDefault="00C353EF" w:rsidP="00C353EF">
      <w:pPr>
        <w:rPr>
          <w:rFonts w:ascii="Calibri" w:eastAsia="宋体" w:hAnsi="Calibri" w:cs="Times New Roman"/>
        </w:rPr>
      </w:pPr>
    </w:p>
    <w:p w:rsidR="00C353EF" w:rsidRPr="00C353EF" w:rsidRDefault="00C353EF" w:rsidP="00C353EF">
      <w:pPr>
        <w:rPr>
          <w:rFonts w:ascii="Calibri" w:eastAsia="宋体" w:hAnsi="Calibri" w:cs="Times New Roman"/>
        </w:rPr>
      </w:pPr>
    </w:p>
    <w:p w:rsidR="00C353EF" w:rsidRPr="00C353EF" w:rsidRDefault="00C353EF"/>
    <w:sectPr w:rsidR="00C353EF" w:rsidRPr="00C353EF">
      <w:pgSz w:w="11906" w:h="16838"/>
      <w:pgMar w:top="850" w:right="1800" w:bottom="85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0F5" w:rsidRDefault="00B660F5" w:rsidP="00F62E99">
      <w:r>
        <w:separator/>
      </w:r>
    </w:p>
  </w:endnote>
  <w:endnote w:type="continuationSeparator" w:id="0">
    <w:p w:rsidR="00B660F5" w:rsidRDefault="00B660F5" w:rsidP="00F6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0F5" w:rsidRDefault="00B660F5" w:rsidP="00F62E99">
      <w:r>
        <w:separator/>
      </w:r>
    </w:p>
  </w:footnote>
  <w:footnote w:type="continuationSeparator" w:id="0">
    <w:p w:rsidR="00B660F5" w:rsidRDefault="00B660F5" w:rsidP="00F62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C0"/>
    <w:rsid w:val="00277B33"/>
    <w:rsid w:val="00446DC7"/>
    <w:rsid w:val="00452601"/>
    <w:rsid w:val="00B371C0"/>
    <w:rsid w:val="00B619F3"/>
    <w:rsid w:val="00B660F5"/>
    <w:rsid w:val="00C353EF"/>
    <w:rsid w:val="00D70D36"/>
    <w:rsid w:val="00F62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E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E99"/>
    <w:rPr>
      <w:sz w:val="18"/>
      <w:szCs w:val="18"/>
    </w:rPr>
  </w:style>
  <w:style w:type="paragraph" w:styleId="a4">
    <w:name w:val="footer"/>
    <w:basedOn w:val="a"/>
    <w:link w:val="Char0"/>
    <w:uiPriority w:val="99"/>
    <w:unhideWhenUsed/>
    <w:rsid w:val="00F62E99"/>
    <w:pPr>
      <w:tabs>
        <w:tab w:val="center" w:pos="4153"/>
        <w:tab w:val="right" w:pos="8306"/>
      </w:tabs>
      <w:snapToGrid w:val="0"/>
      <w:jc w:val="left"/>
    </w:pPr>
    <w:rPr>
      <w:sz w:val="18"/>
      <w:szCs w:val="18"/>
    </w:rPr>
  </w:style>
  <w:style w:type="character" w:customStyle="1" w:styleId="Char0">
    <w:name w:val="页脚 Char"/>
    <w:basedOn w:val="a0"/>
    <w:link w:val="a4"/>
    <w:uiPriority w:val="99"/>
    <w:rsid w:val="00F62E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E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E99"/>
    <w:rPr>
      <w:sz w:val="18"/>
      <w:szCs w:val="18"/>
    </w:rPr>
  </w:style>
  <w:style w:type="paragraph" w:styleId="a4">
    <w:name w:val="footer"/>
    <w:basedOn w:val="a"/>
    <w:link w:val="Char0"/>
    <w:uiPriority w:val="99"/>
    <w:unhideWhenUsed/>
    <w:rsid w:val="00F62E99"/>
    <w:pPr>
      <w:tabs>
        <w:tab w:val="center" w:pos="4153"/>
        <w:tab w:val="right" w:pos="8306"/>
      </w:tabs>
      <w:snapToGrid w:val="0"/>
      <w:jc w:val="left"/>
    </w:pPr>
    <w:rPr>
      <w:sz w:val="18"/>
      <w:szCs w:val="18"/>
    </w:rPr>
  </w:style>
  <w:style w:type="character" w:customStyle="1" w:styleId="Char0">
    <w:name w:val="页脚 Char"/>
    <w:basedOn w:val="a0"/>
    <w:link w:val="a4"/>
    <w:uiPriority w:val="99"/>
    <w:rsid w:val="00F62E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2860</Characters>
  <Application>Microsoft Office Word</Application>
  <DocSecurity>0</DocSecurity>
  <Lines>23</Lines>
  <Paragraphs>6</Paragraphs>
  <ScaleCrop>false</ScaleCrop>
  <Company>China</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汪振明</dc:creator>
  <cp:lastModifiedBy>汪振明</cp:lastModifiedBy>
  <cp:revision>2</cp:revision>
  <dcterms:created xsi:type="dcterms:W3CDTF">2020-12-11T01:58:00Z</dcterms:created>
  <dcterms:modified xsi:type="dcterms:W3CDTF">2020-12-11T01:58:00Z</dcterms:modified>
</cp:coreProperties>
</file>